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8" w:rsidRDefault="00665548" w:rsidP="006655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по продаже </w:t>
      </w:r>
      <w:r w:rsidR="00F9401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38:06:150750:208</w:t>
      </w:r>
      <w:r w:rsidR="0032526D">
        <w:rPr>
          <w:rFonts w:ascii="Times New Roman" w:hAnsi="Times New Roman" w:cs="Times New Roman"/>
          <w:sz w:val="28"/>
          <w:szCs w:val="28"/>
        </w:rPr>
        <w:t>6</w:t>
      </w:r>
    </w:p>
    <w:p w:rsidR="00665548" w:rsidRPr="00665548" w:rsidRDefault="00665548" w:rsidP="00665548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1A57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>постановлением администрации Марковского муниципального образования от 30 ноября 2022 года № П-90</w:t>
      </w:r>
      <w:r w:rsidR="0032526D">
        <w:rPr>
          <w:rFonts w:ascii="Times New Roman" w:hAnsi="Times New Roman" w:cs="Times New Roman"/>
          <w:sz w:val="28"/>
          <w:szCs w:val="28"/>
        </w:rPr>
        <w:t>2</w:t>
      </w:r>
      <w:r w:rsidR="0091555B">
        <w:rPr>
          <w:rFonts w:ascii="Times New Roman" w:hAnsi="Times New Roman" w:cs="Times New Roman"/>
          <w:sz w:val="28"/>
          <w:szCs w:val="28"/>
        </w:rPr>
        <w:t>/22 администрация объявляет о проведении аукциона по продаже земельного участка с кадастровым номером 38:06:150750:208</w:t>
      </w:r>
      <w:r w:rsidR="0032526D">
        <w:rPr>
          <w:rFonts w:ascii="Times New Roman" w:hAnsi="Times New Roman" w:cs="Times New Roman"/>
          <w:sz w:val="28"/>
          <w:szCs w:val="28"/>
        </w:rPr>
        <w:t>6</w:t>
      </w:r>
      <w:r w:rsidR="0091555B">
        <w:rPr>
          <w:rFonts w:ascii="Times New Roman" w:hAnsi="Times New Roman" w:cs="Times New Roman"/>
          <w:sz w:val="28"/>
          <w:szCs w:val="28"/>
        </w:rPr>
        <w:t>, площадью 21</w:t>
      </w:r>
      <w:r w:rsidR="0032526D">
        <w:rPr>
          <w:rFonts w:ascii="Times New Roman" w:hAnsi="Times New Roman" w:cs="Times New Roman"/>
          <w:sz w:val="28"/>
          <w:szCs w:val="28"/>
        </w:rPr>
        <w:t>61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5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555B">
        <w:rPr>
          <w:rFonts w:ascii="Times New Roman" w:hAnsi="Times New Roman" w:cs="Times New Roman"/>
          <w:sz w:val="28"/>
          <w:szCs w:val="28"/>
        </w:rPr>
        <w:t>, расположенного по адресу: Иркутская обл., Иркутский район, 26-й км автодороги Иркутск-Падь Мельничная, садоводческое некоммерческое товарищество «Березка-2», уч. 1</w:t>
      </w:r>
      <w:r w:rsidR="0032526D">
        <w:rPr>
          <w:rFonts w:ascii="Times New Roman" w:hAnsi="Times New Roman" w:cs="Times New Roman"/>
          <w:sz w:val="28"/>
          <w:szCs w:val="28"/>
        </w:rPr>
        <w:t>78</w:t>
      </w:r>
      <w:r w:rsidR="0091555B">
        <w:rPr>
          <w:rFonts w:ascii="Times New Roman" w:hAnsi="Times New Roman" w:cs="Times New Roman"/>
          <w:sz w:val="28"/>
          <w:szCs w:val="28"/>
        </w:rPr>
        <w:t>-17</w:t>
      </w:r>
      <w:r w:rsidR="0032526D">
        <w:rPr>
          <w:rFonts w:ascii="Times New Roman" w:hAnsi="Times New Roman" w:cs="Times New Roman"/>
          <w:sz w:val="28"/>
          <w:szCs w:val="28"/>
        </w:rPr>
        <w:t>9</w:t>
      </w:r>
      <w:r w:rsidR="0091555B">
        <w:rPr>
          <w:rFonts w:ascii="Times New Roman" w:hAnsi="Times New Roman" w:cs="Times New Roman"/>
          <w:sz w:val="28"/>
          <w:szCs w:val="28"/>
        </w:rPr>
        <w:t>, с видом разрешенного использования «ведение садоводства 13.2».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Начало приема заявок на участие в аукционе – 30 ноября 2022 года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5548">
        <w:rPr>
          <w:rFonts w:ascii="Times New Roman" w:hAnsi="Times New Roman" w:cs="Times New Roman"/>
          <w:sz w:val="28"/>
          <w:szCs w:val="28"/>
        </w:rPr>
        <w:t xml:space="preserve">в </w:t>
      </w:r>
      <w:r w:rsidR="0091555B">
        <w:rPr>
          <w:rFonts w:ascii="Times New Roman" w:hAnsi="Times New Roman" w:cs="Times New Roman"/>
          <w:sz w:val="28"/>
          <w:szCs w:val="28"/>
        </w:rPr>
        <w:t>08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Окончание приема заявок на участие в аукционе – 2</w:t>
      </w:r>
      <w:r w:rsidR="0091555B">
        <w:rPr>
          <w:rFonts w:ascii="Times New Roman" w:hAnsi="Times New Roman" w:cs="Times New Roman"/>
          <w:sz w:val="28"/>
          <w:szCs w:val="28"/>
        </w:rPr>
        <w:t>7</w:t>
      </w:r>
      <w:r w:rsidRPr="00665548">
        <w:rPr>
          <w:rFonts w:ascii="Times New Roman" w:hAnsi="Times New Roman" w:cs="Times New Roman"/>
          <w:sz w:val="28"/>
          <w:szCs w:val="28"/>
        </w:rPr>
        <w:t xml:space="preserve"> декабря 2022 года в </w:t>
      </w:r>
      <w:r w:rsidR="0091555B">
        <w:rPr>
          <w:rFonts w:ascii="Times New Roman" w:hAnsi="Times New Roman" w:cs="Times New Roman"/>
          <w:sz w:val="28"/>
          <w:szCs w:val="28"/>
        </w:rPr>
        <w:t>17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Определение участников аукциона – 28 декабря 2022 года.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Проведение аукциона (дата и время начала приема предложений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5548">
        <w:rPr>
          <w:rFonts w:ascii="Times New Roman" w:hAnsi="Times New Roman" w:cs="Times New Roman"/>
          <w:sz w:val="28"/>
          <w:szCs w:val="28"/>
        </w:rPr>
        <w:t>от участников аукциона) – 30 декабря 2022 года в 1</w:t>
      </w:r>
      <w:r w:rsidR="0091555B">
        <w:rPr>
          <w:rFonts w:ascii="Times New Roman" w:hAnsi="Times New Roman" w:cs="Times New Roman"/>
          <w:sz w:val="28"/>
          <w:szCs w:val="28"/>
        </w:rPr>
        <w:t>0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</w:t>
      </w:r>
      <w:r w:rsidR="0032526D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>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Начальная стоимость определена 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>кадастровой оценкой</w:t>
      </w:r>
      <w:r w:rsidRPr="0066554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32526D">
        <w:rPr>
          <w:rFonts w:ascii="Times New Roman" w:hAnsi="Times New Roman" w:cs="Times New Roman"/>
          <w:sz w:val="28"/>
          <w:szCs w:val="28"/>
        </w:rPr>
        <w:t>593</w:t>
      </w:r>
      <w:r w:rsidRPr="00665548">
        <w:rPr>
          <w:rFonts w:ascii="Times New Roman" w:hAnsi="Times New Roman" w:cs="Times New Roman"/>
          <w:sz w:val="28"/>
          <w:szCs w:val="28"/>
        </w:rPr>
        <w:t> </w:t>
      </w:r>
      <w:r w:rsidR="0032526D">
        <w:rPr>
          <w:rFonts w:ascii="Times New Roman" w:hAnsi="Times New Roman" w:cs="Times New Roman"/>
          <w:sz w:val="28"/>
          <w:szCs w:val="28"/>
        </w:rPr>
        <w:t>648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91555B">
        <w:rPr>
          <w:rFonts w:ascii="Times New Roman" w:hAnsi="Times New Roman" w:cs="Times New Roman"/>
          <w:sz w:val="28"/>
          <w:szCs w:val="28"/>
        </w:rPr>
        <w:t xml:space="preserve">(пятьсот </w:t>
      </w:r>
      <w:r w:rsidR="0032526D">
        <w:rPr>
          <w:rFonts w:ascii="Times New Roman" w:hAnsi="Times New Roman" w:cs="Times New Roman"/>
          <w:sz w:val="28"/>
          <w:szCs w:val="28"/>
        </w:rPr>
        <w:t>девяносто три тысячи шестьсот сорок восемь</w:t>
      </w:r>
      <w:r w:rsidR="0091555B">
        <w:rPr>
          <w:rFonts w:ascii="Times New Roman" w:hAnsi="Times New Roman" w:cs="Times New Roman"/>
          <w:sz w:val="28"/>
          <w:szCs w:val="28"/>
        </w:rPr>
        <w:t xml:space="preserve">) </w:t>
      </w:r>
      <w:r w:rsidRPr="00665548">
        <w:rPr>
          <w:rFonts w:ascii="Times New Roman" w:hAnsi="Times New Roman" w:cs="Times New Roman"/>
          <w:sz w:val="28"/>
          <w:szCs w:val="28"/>
        </w:rPr>
        <w:t>рублей</w:t>
      </w:r>
      <w:r w:rsidR="0032526D">
        <w:rPr>
          <w:rFonts w:ascii="Times New Roman" w:hAnsi="Times New Roman" w:cs="Times New Roman"/>
          <w:sz w:val="28"/>
          <w:szCs w:val="28"/>
        </w:rPr>
        <w:t xml:space="preserve"> 31 копейку</w:t>
      </w:r>
      <w:r w:rsidRPr="00665548">
        <w:rPr>
          <w:rFonts w:ascii="Times New Roman" w:hAnsi="Times New Roman" w:cs="Times New Roman"/>
          <w:sz w:val="28"/>
          <w:szCs w:val="28"/>
        </w:rPr>
        <w:t>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Шаг аукциона</w:t>
      </w:r>
      <w:r w:rsidRPr="0066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48">
        <w:rPr>
          <w:rFonts w:ascii="Times New Roman" w:hAnsi="Times New Roman" w:cs="Times New Roman"/>
          <w:sz w:val="28"/>
          <w:szCs w:val="28"/>
        </w:rPr>
        <w:t xml:space="preserve">(составляет </w:t>
      </w:r>
      <w:r w:rsidR="0091555B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 xml:space="preserve"> % от начальной цены продажи и остается единым в течение всего аукциона) – </w:t>
      </w:r>
      <w:r w:rsidR="0091555B">
        <w:rPr>
          <w:rFonts w:ascii="Times New Roman" w:hAnsi="Times New Roman" w:cs="Times New Roman"/>
          <w:sz w:val="28"/>
          <w:szCs w:val="28"/>
        </w:rPr>
        <w:t>17 </w:t>
      </w:r>
      <w:r w:rsidR="0032526D">
        <w:rPr>
          <w:rFonts w:ascii="Times New Roman" w:hAnsi="Times New Roman" w:cs="Times New Roman"/>
          <w:sz w:val="28"/>
          <w:szCs w:val="28"/>
        </w:rPr>
        <w:t>809</w:t>
      </w:r>
      <w:r w:rsidR="0091555B">
        <w:rPr>
          <w:rFonts w:ascii="Times New Roman" w:hAnsi="Times New Roman" w:cs="Times New Roman"/>
          <w:sz w:val="28"/>
          <w:szCs w:val="28"/>
        </w:rPr>
        <w:t>,</w:t>
      </w:r>
      <w:r w:rsidR="0032526D">
        <w:rPr>
          <w:rFonts w:ascii="Times New Roman" w:hAnsi="Times New Roman" w:cs="Times New Roman"/>
          <w:sz w:val="28"/>
          <w:szCs w:val="28"/>
        </w:rPr>
        <w:t>45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91555B">
        <w:rPr>
          <w:rFonts w:ascii="Times New Roman" w:hAnsi="Times New Roman" w:cs="Times New Roman"/>
          <w:sz w:val="28"/>
          <w:szCs w:val="28"/>
        </w:rPr>
        <w:t xml:space="preserve">семнадцать тысяч </w:t>
      </w:r>
      <w:r w:rsidR="0032526D">
        <w:rPr>
          <w:rFonts w:ascii="Times New Roman" w:hAnsi="Times New Roman" w:cs="Times New Roman"/>
          <w:sz w:val="28"/>
          <w:szCs w:val="28"/>
        </w:rPr>
        <w:t>восемьсот девять</w:t>
      </w:r>
      <w:r w:rsidRPr="0066554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32526D">
        <w:rPr>
          <w:rFonts w:ascii="Times New Roman" w:hAnsi="Times New Roman" w:cs="Times New Roman"/>
          <w:sz w:val="28"/>
          <w:szCs w:val="28"/>
        </w:rPr>
        <w:t>45</w:t>
      </w:r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Задаток (составляет 20 % начальной цены продажи) – </w:t>
      </w:r>
      <w:r w:rsidR="0091555B">
        <w:rPr>
          <w:rFonts w:ascii="Times New Roman" w:hAnsi="Times New Roman" w:cs="Times New Roman"/>
          <w:sz w:val="28"/>
          <w:szCs w:val="28"/>
        </w:rPr>
        <w:t>11</w:t>
      </w:r>
      <w:r w:rsidR="0032526D">
        <w:rPr>
          <w:rFonts w:ascii="Times New Roman" w:hAnsi="Times New Roman" w:cs="Times New Roman"/>
          <w:sz w:val="28"/>
          <w:szCs w:val="28"/>
        </w:rPr>
        <w:t>8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32526D">
        <w:rPr>
          <w:rFonts w:ascii="Times New Roman" w:hAnsi="Times New Roman" w:cs="Times New Roman"/>
          <w:sz w:val="28"/>
          <w:szCs w:val="28"/>
        </w:rPr>
        <w:t>729</w:t>
      </w:r>
      <w:r w:rsidR="0091555B">
        <w:rPr>
          <w:rFonts w:ascii="Times New Roman" w:hAnsi="Times New Roman" w:cs="Times New Roman"/>
          <w:sz w:val="28"/>
          <w:szCs w:val="28"/>
        </w:rPr>
        <w:t>,</w:t>
      </w:r>
      <w:r w:rsidR="0032526D">
        <w:rPr>
          <w:rFonts w:ascii="Times New Roman" w:hAnsi="Times New Roman" w:cs="Times New Roman"/>
          <w:sz w:val="28"/>
          <w:szCs w:val="28"/>
        </w:rPr>
        <w:t>66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91555B">
        <w:rPr>
          <w:rFonts w:ascii="Times New Roman" w:hAnsi="Times New Roman" w:cs="Times New Roman"/>
          <w:sz w:val="28"/>
          <w:szCs w:val="28"/>
        </w:rPr>
        <w:t xml:space="preserve">сто </w:t>
      </w:r>
      <w:r w:rsidR="0032526D">
        <w:rPr>
          <w:rFonts w:ascii="Times New Roman" w:hAnsi="Times New Roman" w:cs="Times New Roman"/>
          <w:sz w:val="28"/>
          <w:szCs w:val="28"/>
        </w:rPr>
        <w:t>восемнадцать</w:t>
      </w:r>
      <w:r w:rsidR="009155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2526D">
        <w:rPr>
          <w:rFonts w:ascii="Times New Roman" w:hAnsi="Times New Roman" w:cs="Times New Roman"/>
          <w:sz w:val="28"/>
          <w:szCs w:val="28"/>
        </w:rPr>
        <w:t>семьсот двадцать девять</w:t>
      </w:r>
      <w:r w:rsidRPr="0066554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32526D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1555B" w:rsidRDefault="0091555B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осуществляется отделом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адресу: Иркутский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946677" w:rsidRPr="00665548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Pr="00665548" w:rsidRDefault="00D34C3C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вопросов по проведения аукциона, осмотра земельного участка, Вы можете обратиться в отдел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телефону: 8(3952)493110.</w:t>
      </w:r>
    </w:p>
    <w:p w:rsidR="00665548" w:rsidRPr="00665548" w:rsidRDefault="00665548" w:rsidP="006655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548" w:rsidRPr="00665548" w:rsidRDefault="00665548" w:rsidP="00665548"/>
    <w:sectPr w:rsidR="00665548" w:rsidRPr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7"/>
    <w:rsid w:val="0032526D"/>
    <w:rsid w:val="00665548"/>
    <w:rsid w:val="0091555B"/>
    <w:rsid w:val="00946677"/>
    <w:rsid w:val="009F5227"/>
    <w:rsid w:val="00D01322"/>
    <w:rsid w:val="00D34C3C"/>
    <w:rsid w:val="00EC1A57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D2D1-C76E-412B-9F2D-5B45F10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48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6655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2022-11-30T02:15:00Z</dcterms:created>
  <dcterms:modified xsi:type="dcterms:W3CDTF">2022-11-30T06:34:00Z</dcterms:modified>
</cp:coreProperties>
</file>