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B637" w14:textId="77777777" w:rsidR="00503F6C" w:rsidRPr="00503F6C" w:rsidRDefault="00503F6C" w:rsidP="00503F6C">
      <w:pPr>
        <w:shd w:val="clear" w:color="auto" w:fill="FFFFFF"/>
        <w:spacing w:after="72" w:line="312" w:lineRule="atLeast"/>
        <w:outlineLvl w:val="0"/>
        <w:rPr>
          <w:rFonts w:ascii="Lucida Sans Unicode" w:eastAsia="Times New Roman" w:hAnsi="Lucida Sans Unicode" w:cs="Lucida Sans Unicode"/>
          <w:color w:val="222222"/>
          <w:kern w:val="36"/>
          <w:sz w:val="41"/>
          <w:szCs w:val="41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kern w:val="36"/>
          <w:sz w:val="41"/>
          <w:szCs w:val="41"/>
          <w:lang w:eastAsia="ru-RU"/>
        </w:rPr>
        <w:t>Памятка по недопущению участия в несанкционированных публичных мероприятиях</w:t>
      </w:r>
    </w:p>
    <w:p w14:paraId="76721DFD" w14:textId="20C9B891" w:rsidR="00503F6C" w:rsidRPr="00503F6C" w:rsidRDefault="00503F6C" w:rsidP="00503F6C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noProof/>
          <w:color w:val="204669"/>
          <w:sz w:val="24"/>
          <w:szCs w:val="24"/>
          <w:lang w:eastAsia="ru-RU"/>
        </w:rPr>
        <w:drawing>
          <wp:inline distT="0" distB="0" distL="0" distR="0" wp14:anchorId="3CA214C6" wp14:editId="4DC1D9B4">
            <wp:extent cx="1733550" cy="2381250"/>
            <wp:effectExtent l="0" t="0" r="0" b="0"/>
            <wp:docPr id="1" name="Рисунок 1" descr="Памятка по недопущению участия в несанкционированных публичных мероприят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недопущению участия в несанкционированных публичных мероприят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4F86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b/>
          <w:bCs/>
          <w:color w:val="008000"/>
          <w:sz w:val="30"/>
          <w:szCs w:val="30"/>
          <w:lang w:eastAsia="ru-RU"/>
        </w:rPr>
        <w:t>Памятка по недопущению участия в несанкционированных публичных мероприятиях</w:t>
      </w:r>
    </w:p>
    <w:p w14:paraId="7BBEB838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Крылатое латинское выражение гласит «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Dura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lex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,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sed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lex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», что в переводе с латыни значит: «Суров закон, но закон», т.е. как бы ни был суров закон, его следует соблюдать. Известна всем фраза «Незнание закона не освобождает от ответственности».</w:t>
      </w:r>
    </w:p>
    <w:p w14:paraId="5EAE35F3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b/>
          <w:bCs/>
          <w:color w:val="000080"/>
          <w:sz w:val="24"/>
          <w:szCs w:val="24"/>
          <w:lang w:eastAsia="ru-RU"/>
        </w:rPr>
        <w:t>Чем грозит участие в несанкционированном митинге?</w:t>
      </w:r>
    </w:p>
    <w:p w14:paraId="5C58A3FC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Давайте разберемся, что такое несанкционированный митинг.</w:t>
      </w:r>
    </w:p>
    <w:p w14:paraId="4F97EC4A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lang w:eastAsia="ru-RU"/>
        </w:rPr>
        <w:t>Несанкционированный митинг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14:paraId="1250A263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соцсетях, что это:</w:t>
      </w:r>
    </w:p>
    <w:p w14:paraId="3A7258BA" w14:textId="77777777" w:rsidR="00503F6C" w:rsidRPr="00503F6C" w:rsidRDefault="00503F6C" w:rsidP="00503F6C">
      <w:pPr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денежные награды за задержания представителями правоохранительных органов.</w:t>
      </w:r>
    </w:p>
    <w:p w14:paraId="4FC2AA37" w14:textId="77777777" w:rsidR="00503F6C" w:rsidRPr="00503F6C" w:rsidRDefault="00503F6C" w:rsidP="00503F6C">
      <w:pPr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14:paraId="7A08E73A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Но привлечение подростков в подобные мероприятия запрещено законодательством.</w:t>
      </w:r>
    </w:p>
    <w:p w14:paraId="429BA7D0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:</w:t>
      </w:r>
    </w:p>
    <w:p w14:paraId="6881A742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14:paraId="50FA80DE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14:paraId="352EA216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14:paraId="590CECE0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 xml:space="preserve">Принимая решение участия </w:t>
      </w:r>
      <w:proofErr w:type="gramStart"/>
      <w:r w:rsidRPr="00503F6C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в том или ином мероприятии</w:t>
      </w:r>
      <w:proofErr w:type="gramEnd"/>
      <w:r w:rsidRPr="00503F6C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 xml:space="preserve"> нужно задуматься о последствиях.</w:t>
      </w:r>
    </w:p>
    <w:p w14:paraId="5FE820C5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i/>
          <w:iCs/>
          <w:color w:val="222222"/>
          <w:sz w:val="24"/>
          <w:szCs w:val="24"/>
          <w:lang w:eastAsia="ru-RU"/>
        </w:rPr>
        <w:t>Какие наказания ждут тех, кто не хочет соблюдать закон или умышленно его нарушает.</w:t>
      </w:r>
    </w:p>
    <w:p w14:paraId="673E05C6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14:paraId="51705F76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Частью 5 статьи 20.2 КоАП РФ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14:paraId="5F0B063C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За участие в несанкционированной акции для граждан предусмотрен штраф от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10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руб. до 20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обязательные работы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100 часов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административный арест на срок до 15 суток (ст.20.2 КоАП РФ).</w:t>
      </w:r>
    </w:p>
    <w:p w14:paraId="44FB19DE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За повторное нарушение данной статьи наказание будет в разы серьезнее – штраф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до 300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административный арест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30 суток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14:paraId="701C2CF7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14:paraId="03F5FF56" w14:textId="77777777" w:rsidR="00503F6C" w:rsidRPr="00503F6C" w:rsidRDefault="00503F6C" w:rsidP="00503F6C">
      <w:pPr>
        <w:numPr>
          <w:ilvl w:val="0"/>
          <w:numId w:val="2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частями 2-4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настоящей </w:t>
      </w:r>
      <w:proofErr w:type="gram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статьи,-</w:t>
      </w:r>
      <w:proofErr w:type="gramEnd"/>
    </w:p>
    <w:p w14:paraId="0F51469C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40 часов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15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;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на юридических лиц – о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т 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14:paraId="3C0E8346" w14:textId="77777777" w:rsidR="00503F6C" w:rsidRPr="00503F6C" w:rsidRDefault="00503F6C" w:rsidP="00503F6C">
      <w:pPr>
        <w:numPr>
          <w:ilvl w:val="0"/>
          <w:numId w:val="3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частью 7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настоящей </w:t>
      </w:r>
      <w:proofErr w:type="gram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статьи,-</w:t>
      </w:r>
      <w:proofErr w:type="gramEnd"/>
    </w:p>
    <w:p w14:paraId="13CEDB8A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50 часов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40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70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14:paraId="01C8FF13" w14:textId="77777777" w:rsidR="00503F6C" w:rsidRPr="00503F6C" w:rsidRDefault="00503F6C" w:rsidP="00503F6C">
      <w:pPr>
        <w:numPr>
          <w:ilvl w:val="0"/>
          <w:numId w:val="4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Действия (бездействие),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предусмотренные частями 1 и 2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</w:t>
      </w:r>
      <w:proofErr w:type="gram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инфраструктуры</w:t>
      </w:r>
      <w:proofErr w:type="gram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либо превышение норм предельной заполняемости территории (помещения), —</w:t>
      </w:r>
    </w:p>
    <w:p w14:paraId="16EE2963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30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100 час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ов; на должностных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500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14:paraId="49B67842" w14:textId="77777777" w:rsidR="00503F6C" w:rsidRPr="00503F6C" w:rsidRDefault="00503F6C" w:rsidP="00503F6C">
      <w:pPr>
        <w:numPr>
          <w:ilvl w:val="0"/>
          <w:numId w:val="5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Действия (бездействие),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предусмотренные частями 1 и 2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14:paraId="78305CC8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влекут наложение административного штрафа на граждан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200 часов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20 суток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на должностных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400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14:paraId="72645891" w14:textId="77777777" w:rsidR="00503F6C" w:rsidRPr="00503F6C" w:rsidRDefault="00503F6C" w:rsidP="00503F6C">
      <w:pPr>
        <w:numPr>
          <w:ilvl w:val="0"/>
          <w:numId w:val="6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частью 6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настоящей статьи, —</w:t>
      </w:r>
    </w:p>
    <w:p w14:paraId="0EA6B2E2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40 час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ов.</w:t>
      </w:r>
    </w:p>
    <w:p w14:paraId="2C29337D" w14:textId="77777777" w:rsidR="00503F6C" w:rsidRPr="00503F6C" w:rsidRDefault="00503F6C" w:rsidP="00503F6C">
      <w:pPr>
        <w:numPr>
          <w:ilvl w:val="0"/>
          <w:numId w:val="7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Действия (бездействие),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предусмотренные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частью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5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</w:t>
      </w:r>
    </w:p>
    <w:p w14:paraId="43A8FC68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влекут наложение административного штрафа в размере от 150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до 300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обязательные работы на срок до 200 часов, или административный арест на срок до 15 суток.</w:t>
      </w:r>
    </w:p>
    <w:p w14:paraId="44E7EBE3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(в ред. ФЗ от 21.07.2014 №258-ФЗ)</w:t>
      </w:r>
    </w:p>
    <w:p w14:paraId="10512F98" w14:textId="77777777" w:rsidR="00503F6C" w:rsidRPr="00503F6C" w:rsidRDefault="00503F6C" w:rsidP="00503F6C">
      <w:pPr>
        <w:numPr>
          <w:ilvl w:val="0"/>
          <w:numId w:val="8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транспортной или социальной инфраструктуры, —</w:t>
      </w:r>
    </w:p>
    <w:p w14:paraId="159BA2AD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20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100 час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15 суток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руб.</w:t>
      </w:r>
    </w:p>
    <w:p w14:paraId="0EBC9321" w14:textId="77777777" w:rsidR="00503F6C" w:rsidRPr="00503F6C" w:rsidRDefault="00503F6C" w:rsidP="00503F6C">
      <w:pPr>
        <w:numPr>
          <w:ilvl w:val="0"/>
          <w:numId w:val="9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 xml:space="preserve"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lastRenderedPageBreak/>
        <w:t>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14:paraId="73650904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административный арест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15 суток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 о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т 500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14:paraId="0617C8DB" w14:textId="77777777" w:rsidR="00503F6C" w:rsidRPr="00503F6C" w:rsidRDefault="00503F6C" w:rsidP="00503F6C">
      <w:pPr>
        <w:numPr>
          <w:ilvl w:val="0"/>
          <w:numId w:val="10"/>
        </w:num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</w:t>
      </w:r>
    </w:p>
    <w:p w14:paraId="59812A56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both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влечет наложение административного штрафа на граждан в размере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150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300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 или обязательные работы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от 40 час до 100 час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, или административный арест на срок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до 30 суток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должностных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200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600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руб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; на юридических лиц – 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от 500 </w:t>
      </w:r>
      <w:proofErr w:type="spellStart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>тыс</w:t>
      </w:r>
      <w:proofErr w:type="spellEnd"/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u w:val="single"/>
          <w:lang w:eastAsia="ru-RU"/>
        </w:rPr>
        <w:t xml:space="preserve"> до 1 млн руб</w:t>
      </w:r>
      <w:r w:rsidRPr="00503F6C"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  <w:t>.</w:t>
      </w:r>
    </w:p>
    <w:p w14:paraId="4B420899" w14:textId="77777777" w:rsidR="00503F6C" w:rsidRPr="00503F6C" w:rsidRDefault="00503F6C" w:rsidP="00503F6C">
      <w:pPr>
        <w:shd w:val="clear" w:color="auto" w:fill="FFFFFF"/>
        <w:spacing w:before="96" w:after="192" w:line="360" w:lineRule="atLeast"/>
        <w:jc w:val="center"/>
        <w:rPr>
          <w:rFonts w:ascii="Lucida Sans Unicode" w:eastAsia="Times New Roman" w:hAnsi="Lucida Sans Unicode" w:cs="Lucida Sans Unicode"/>
          <w:color w:val="222222"/>
          <w:sz w:val="24"/>
          <w:szCs w:val="24"/>
          <w:lang w:eastAsia="ru-RU"/>
        </w:rPr>
      </w:pPr>
      <w:r w:rsidRPr="00503F6C">
        <w:rPr>
          <w:rFonts w:ascii="Lucida Sans Unicode" w:eastAsia="Times New Roman" w:hAnsi="Lucida Sans Unicode" w:cs="Lucida Sans Unicode"/>
          <w:b/>
          <w:bCs/>
          <w:i/>
          <w:iCs/>
          <w:color w:val="000080"/>
          <w:sz w:val="24"/>
          <w:szCs w:val="24"/>
          <w:lang w:eastAsia="ru-RU"/>
        </w:rPr>
        <w:t>Соблюдайте законы!</w:t>
      </w:r>
    </w:p>
    <w:p w14:paraId="6C303C65" w14:textId="77777777" w:rsidR="001973AD" w:rsidRDefault="001973AD"/>
    <w:sectPr w:rsidR="0019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93A"/>
    <w:multiLevelType w:val="multilevel"/>
    <w:tmpl w:val="51B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16B90"/>
    <w:multiLevelType w:val="multilevel"/>
    <w:tmpl w:val="8064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C51DD"/>
    <w:multiLevelType w:val="multilevel"/>
    <w:tmpl w:val="A58A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71B50"/>
    <w:multiLevelType w:val="multilevel"/>
    <w:tmpl w:val="F4A2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E7055"/>
    <w:multiLevelType w:val="multilevel"/>
    <w:tmpl w:val="806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55D41"/>
    <w:multiLevelType w:val="multilevel"/>
    <w:tmpl w:val="8616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D5EE8"/>
    <w:multiLevelType w:val="multilevel"/>
    <w:tmpl w:val="4510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93135"/>
    <w:multiLevelType w:val="multilevel"/>
    <w:tmpl w:val="0198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96447"/>
    <w:multiLevelType w:val="multilevel"/>
    <w:tmpl w:val="7EC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01E1C"/>
    <w:multiLevelType w:val="multilevel"/>
    <w:tmpl w:val="A22C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C"/>
    <w:rsid w:val="001973AD"/>
    <w:rsid w:val="00503F6C"/>
    <w:rsid w:val="00F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AB8F"/>
  <w15:chartTrackingRefBased/>
  <w15:docId w15:val="{25E6F443-13EA-4849-A4AF-FA3A37F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03F6C"/>
  </w:style>
  <w:style w:type="paragraph" w:customStyle="1" w:styleId="rtecenter">
    <w:name w:val="rtecenter"/>
    <w:basedOn w:val="a"/>
    <w:rsid w:val="005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3F6C"/>
    <w:rPr>
      <w:b/>
      <w:bCs/>
    </w:rPr>
  </w:style>
  <w:style w:type="paragraph" w:customStyle="1" w:styleId="rtejustify">
    <w:name w:val="rtejustify"/>
    <w:basedOn w:val="a"/>
    <w:rsid w:val="005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F6C"/>
    <w:rPr>
      <w:i/>
      <w:iCs/>
    </w:rPr>
  </w:style>
  <w:style w:type="paragraph" w:styleId="a5">
    <w:name w:val="Normal (Web)"/>
    <w:basedOn w:val="a"/>
    <w:uiPriority w:val="99"/>
    <w:semiHidden/>
    <w:unhideWhenUsed/>
    <w:rsid w:val="005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41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6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zn27.ru/sites/files/mszn/kgu/cspsdamur/picture/2020/703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2022-03-14T05:38:00Z</dcterms:created>
  <dcterms:modified xsi:type="dcterms:W3CDTF">2022-03-14T06:17:00Z</dcterms:modified>
</cp:coreProperties>
</file>