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F8" w:rsidRDefault="000D59F8">
      <w:pPr>
        <w:rPr>
          <w:sz w:val="2"/>
        </w:rPr>
      </w:pPr>
    </w:p>
    <w:p w:rsidR="00263F14" w:rsidRPr="00511357" w:rsidRDefault="00294DE0" w:rsidP="00263F14">
      <w:pPr>
        <w:jc w:val="center"/>
        <w:rPr>
          <w:b/>
          <w:sz w:val="36"/>
          <w:szCs w:val="36"/>
        </w:rPr>
      </w:pPr>
      <w:r w:rsidRPr="0041653C">
        <w:rPr>
          <w:sz w:val="22"/>
          <w:szCs w:val="22"/>
          <w:u w:val="single"/>
        </w:rPr>
        <w:t xml:space="preserve"> </w:t>
      </w:r>
      <w:r w:rsidR="00263F14" w:rsidRPr="00511357">
        <w:rPr>
          <w:b/>
          <w:sz w:val="36"/>
          <w:szCs w:val="36"/>
        </w:rPr>
        <w:t xml:space="preserve">Сообщение </w:t>
      </w:r>
    </w:p>
    <w:p w:rsidR="00263F14" w:rsidRPr="00511357" w:rsidRDefault="00263F14" w:rsidP="00263F14">
      <w:pPr>
        <w:jc w:val="center"/>
        <w:rPr>
          <w:sz w:val="28"/>
          <w:szCs w:val="28"/>
        </w:rPr>
      </w:pPr>
      <w:r w:rsidRPr="00511357">
        <w:rPr>
          <w:sz w:val="28"/>
          <w:szCs w:val="28"/>
        </w:rPr>
        <w:t xml:space="preserve">о возможном установлении публичного сервитута от </w:t>
      </w:r>
      <w:r w:rsidR="00916E3F">
        <w:rPr>
          <w:sz w:val="28"/>
          <w:szCs w:val="28"/>
        </w:rPr>
        <w:t>08</w:t>
      </w:r>
      <w:r w:rsidRPr="00511357">
        <w:rPr>
          <w:sz w:val="28"/>
          <w:szCs w:val="28"/>
        </w:rPr>
        <w:t>.</w:t>
      </w:r>
      <w:r w:rsidR="00916E3F">
        <w:rPr>
          <w:sz w:val="28"/>
          <w:szCs w:val="28"/>
        </w:rPr>
        <w:t>04</w:t>
      </w:r>
      <w:r w:rsidRPr="00511357">
        <w:rPr>
          <w:sz w:val="28"/>
          <w:szCs w:val="28"/>
        </w:rPr>
        <w:t>.202</w:t>
      </w:r>
      <w:r w:rsidR="00547AA6">
        <w:rPr>
          <w:sz w:val="28"/>
          <w:szCs w:val="28"/>
        </w:rPr>
        <w:t>2</w:t>
      </w:r>
      <w:r w:rsidRPr="00511357">
        <w:rPr>
          <w:sz w:val="28"/>
          <w:szCs w:val="28"/>
        </w:rPr>
        <w:t xml:space="preserve"> г.</w:t>
      </w:r>
    </w:p>
    <w:p w:rsidR="00263F14" w:rsidRPr="00511357" w:rsidRDefault="00263F14" w:rsidP="00263F14">
      <w:pPr>
        <w:jc w:val="center"/>
        <w:rPr>
          <w:sz w:val="28"/>
          <w:szCs w:val="28"/>
        </w:rPr>
      </w:pP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sz w:val="28"/>
          <w:szCs w:val="28"/>
        </w:rPr>
        <w:t>В соответствии со статьей 39.37 Земельного кодекса Российской Федерации</w:t>
      </w:r>
      <w:r w:rsidRPr="00511357">
        <w:rPr>
          <w:rFonts w:ascii="Arial" w:hAnsi="Arial" w:cs="Arial"/>
          <w:sz w:val="27"/>
          <w:szCs w:val="27"/>
        </w:rPr>
        <w:t xml:space="preserve"> </w:t>
      </w:r>
      <w:r w:rsidRPr="00511357">
        <w:rPr>
          <w:sz w:val="28"/>
          <w:szCs w:val="28"/>
        </w:rPr>
        <w:t xml:space="preserve">администрация Марковского муниципального образования – администрация городского поселения информирует, что в связи с обращением ОАО «Иркутская электросетевая </w:t>
      </w:r>
      <w:r>
        <w:rPr>
          <w:sz w:val="28"/>
          <w:szCs w:val="28"/>
        </w:rPr>
        <w:t>компания</w:t>
      </w:r>
      <w:r w:rsidRPr="00511357">
        <w:rPr>
          <w:sz w:val="28"/>
          <w:szCs w:val="28"/>
        </w:rPr>
        <w:t xml:space="preserve">» рассматривается ходатайство об установлении публичного сервитута площадью </w:t>
      </w:r>
      <w:r w:rsidR="00916E3F">
        <w:rPr>
          <w:sz w:val="28"/>
          <w:szCs w:val="28"/>
        </w:rPr>
        <w:t>93</w:t>
      </w:r>
      <w:r w:rsidRPr="00511357">
        <w:rPr>
          <w:sz w:val="28"/>
          <w:szCs w:val="28"/>
        </w:rPr>
        <w:t xml:space="preserve"> кв. м. в целях размещения объекта электросетевого хозяйства, на: </w:t>
      </w:r>
    </w:p>
    <w:p w:rsidR="00B828E5" w:rsidRDefault="00263F14" w:rsidP="00B828E5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sz w:val="28"/>
          <w:szCs w:val="28"/>
        </w:rPr>
        <w:t>- части земельного участка с кадастровым номером 38:06:</w:t>
      </w:r>
      <w:r w:rsidR="00916E3F">
        <w:rPr>
          <w:sz w:val="28"/>
          <w:szCs w:val="28"/>
        </w:rPr>
        <w:t>011224</w:t>
      </w:r>
      <w:r w:rsidRPr="00511357">
        <w:rPr>
          <w:sz w:val="28"/>
          <w:szCs w:val="28"/>
        </w:rPr>
        <w:t>:</w:t>
      </w:r>
      <w:r w:rsidR="00916E3F">
        <w:rPr>
          <w:sz w:val="28"/>
          <w:szCs w:val="28"/>
        </w:rPr>
        <w:t>1786</w:t>
      </w:r>
      <w:r w:rsidRPr="00511357">
        <w:rPr>
          <w:sz w:val="28"/>
          <w:szCs w:val="28"/>
        </w:rPr>
        <w:t>, расположенно</w:t>
      </w:r>
      <w:r w:rsidR="00547AA6">
        <w:rPr>
          <w:sz w:val="28"/>
          <w:szCs w:val="28"/>
        </w:rPr>
        <w:t>го</w:t>
      </w:r>
      <w:r w:rsidRPr="00511357">
        <w:rPr>
          <w:sz w:val="28"/>
          <w:szCs w:val="28"/>
        </w:rPr>
        <w:t xml:space="preserve">: </w:t>
      </w:r>
      <w:r w:rsidR="00916E3F" w:rsidRPr="00916E3F">
        <w:rPr>
          <w:sz w:val="28"/>
          <w:szCs w:val="28"/>
        </w:rPr>
        <w:t>Иркутская область, Иркутский район, Иркутское лесничество, Приморское участковое лесничество</w:t>
      </w:r>
      <w:r w:rsidR="00916E3F">
        <w:rPr>
          <w:sz w:val="28"/>
          <w:szCs w:val="28"/>
        </w:rPr>
        <w:t>, Технический участок № 8 СХПК «</w:t>
      </w:r>
      <w:r w:rsidR="00916E3F" w:rsidRPr="00916E3F">
        <w:rPr>
          <w:sz w:val="28"/>
          <w:szCs w:val="28"/>
        </w:rPr>
        <w:t>Пригородный</w:t>
      </w:r>
      <w:r w:rsidR="00916E3F">
        <w:rPr>
          <w:sz w:val="28"/>
          <w:szCs w:val="28"/>
        </w:rPr>
        <w:t>»</w:t>
      </w:r>
      <w:r w:rsidR="00916E3F" w:rsidRPr="00916E3F">
        <w:rPr>
          <w:sz w:val="28"/>
          <w:szCs w:val="28"/>
        </w:rPr>
        <w:t>, в защитных лесах, квартал № 21, выделы 9, 10, 13</w:t>
      </w:r>
      <w:r>
        <w:rPr>
          <w:sz w:val="28"/>
          <w:szCs w:val="28"/>
        </w:rPr>
        <w:t xml:space="preserve">, </w:t>
      </w:r>
      <w:r w:rsidRPr="00511357">
        <w:rPr>
          <w:sz w:val="28"/>
          <w:szCs w:val="28"/>
        </w:rPr>
        <w:t xml:space="preserve">разрешенное использование: </w:t>
      </w:r>
      <w:r w:rsidR="00B828E5" w:rsidRPr="00B828E5">
        <w:rPr>
          <w:sz w:val="28"/>
          <w:szCs w:val="28"/>
        </w:rPr>
        <w:t>для ведения сельского хозяйства</w:t>
      </w:r>
      <w:r w:rsidR="00547AA6">
        <w:rPr>
          <w:sz w:val="28"/>
          <w:szCs w:val="28"/>
        </w:rPr>
        <w:t xml:space="preserve">, </w:t>
      </w:r>
      <w:r w:rsidRPr="00511357">
        <w:rPr>
          <w:sz w:val="28"/>
          <w:szCs w:val="28"/>
        </w:rPr>
        <w:t xml:space="preserve">согласно </w:t>
      </w:r>
      <w:r w:rsidR="00B828E5">
        <w:rPr>
          <w:sz w:val="28"/>
          <w:szCs w:val="28"/>
        </w:rPr>
        <w:t>описания местоположения границ.</w:t>
      </w: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bCs/>
          <w:sz w:val="28"/>
          <w:szCs w:val="28"/>
        </w:rPr>
        <w:t xml:space="preserve"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</w:t>
      </w:r>
      <w:r w:rsidRPr="00511357">
        <w:rPr>
          <w:sz w:val="28"/>
          <w:szCs w:val="28"/>
        </w:rPr>
        <w:t>прилагаемым к нему описанием местоположения границ публичного сервитута,</w:t>
      </w:r>
      <w:r w:rsidRPr="00511357">
        <w:rPr>
          <w:bCs/>
          <w:sz w:val="28"/>
          <w:szCs w:val="28"/>
        </w:rPr>
        <w:t xml:space="preserve"> а также подать заявление об учете прав на земельный участок (с указанием почтового и (или) адреса электронной почты) в течение 30 дней со дня размещения настоящего сообщения в газете «Жизнь Маркова» и на официальном сайте администрации Марковского муниципального образования </w:t>
      </w:r>
      <w:hyperlink r:id="rId8" w:history="1">
        <w:proofErr w:type="spellStart"/>
        <w:r w:rsidRPr="00511357">
          <w:rPr>
            <w:color w:val="0000FF"/>
            <w:sz w:val="28"/>
            <w:szCs w:val="28"/>
            <w:u w:val="single"/>
            <w:lang w:val="en-US"/>
          </w:rPr>
          <w:t>markovskoe</w:t>
        </w:r>
        <w:proofErr w:type="spellEnd"/>
        <w:r w:rsidRPr="00511357">
          <w:rPr>
            <w:color w:val="0000FF"/>
            <w:sz w:val="28"/>
            <w:szCs w:val="28"/>
            <w:u w:val="single"/>
          </w:rPr>
          <w:t>-</w:t>
        </w:r>
        <w:proofErr w:type="spellStart"/>
        <w:r w:rsidRPr="00511357">
          <w:rPr>
            <w:color w:val="0000FF"/>
            <w:sz w:val="28"/>
            <w:szCs w:val="28"/>
            <w:u w:val="single"/>
            <w:lang w:val="en-US"/>
          </w:rPr>
          <w:t>mo</w:t>
        </w:r>
        <w:proofErr w:type="spellEnd"/>
        <w:r w:rsidRPr="00511357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511357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511357">
        <w:rPr>
          <w:sz w:val="28"/>
          <w:szCs w:val="28"/>
        </w:rPr>
        <w:t xml:space="preserve"> в разделе «Объявления».</w:t>
      </w: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b/>
          <w:sz w:val="28"/>
          <w:szCs w:val="28"/>
        </w:rPr>
        <w:t>Заяв</w:t>
      </w:r>
      <w:r w:rsidR="00545612">
        <w:rPr>
          <w:b/>
          <w:sz w:val="28"/>
          <w:szCs w:val="28"/>
        </w:rPr>
        <w:t>ления</w:t>
      </w:r>
      <w:r w:rsidRPr="00511357">
        <w:rPr>
          <w:b/>
          <w:sz w:val="28"/>
          <w:szCs w:val="28"/>
        </w:rPr>
        <w:t xml:space="preserve"> приминаются по адресу:</w:t>
      </w:r>
      <w:r w:rsidRPr="00511357">
        <w:rPr>
          <w:sz w:val="28"/>
          <w:szCs w:val="28"/>
        </w:rPr>
        <w:t xml:space="preserve"> Иркутская область, Иркутский район, р. п. Маркова, квартал Евгения </w:t>
      </w:r>
      <w:proofErr w:type="spellStart"/>
      <w:r w:rsidRPr="00511357">
        <w:rPr>
          <w:sz w:val="28"/>
          <w:szCs w:val="28"/>
        </w:rPr>
        <w:t>Сичкарука</w:t>
      </w:r>
      <w:proofErr w:type="spellEnd"/>
      <w:r w:rsidRPr="00511357">
        <w:rPr>
          <w:sz w:val="28"/>
          <w:szCs w:val="28"/>
        </w:rPr>
        <w:t>, строение 1, понедельник – пятница, с 8-00 до 17-00, обед с 12-00 до 13-00.</w:t>
      </w: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b/>
          <w:bCs/>
          <w:sz w:val="28"/>
          <w:szCs w:val="28"/>
        </w:rPr>
        <w:t>Способ подачи заявлений</w:t>
      </w:r>
      <w:r w:rsidRPr="00511357">
        <w:rPr>
          <w:sz w:val="28"/>
          <w:szCs w:val="28"/>
        </w:rPr>
        <w:t xml:space="preserve"> – заявления подаются или направляются в администрацию Марковского муниципального образования гражданином или юридическим лицом по их выбору лично или посредствам почтовой связи на бумажном носителе.</w:t>
      </w:r>
    </w:p>
    <w:p w:rsidR="00263F14" w:rsidRDefault="00263F14" w:rsidP="008E156A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sz w:val="28"/>
          <w:szCs w:val="28"/>
        </w:rPr>
        <w:t xml:space="preserve">Для ознакомления с поступившим ходатайством об установлении публичного сервитута и прилагаемыми к нему документами обращаться по адресу: Иркутская область, Иркутский район, р. п. Маркова, квартал Евгения </w:t>
      </w:r>
      <w:proofErr w:type="spellStart"/>
      <w:r w:rsidRPr="00511357">
        <w:rPr>
          <w:sz w:val="28"/>
          <w:szCs w:val="28"/>
        </w:rPr>
        <w:t>Сичкарука</w:t>
      </w:r>
      <w:proofErr w:type="spellEnd"/>
      <w:r w:rsidRPr="00511357">
        <w:rPr>
          <w:sz w:val="28"/>
          <w:szCs w:val="28"/>
        </w:rPr>
        <w:t>, строение 1, кабинет 8 (отдел управления муниципальным имуществом), понедельник – пятница, с 8-00 до 17-00, обед с 12-00 до 13-00.</w:t>
      </w: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1242"/>
        <w:gridCol w:w="4253"/>
        <w:gridCol w:w="4394"/>
      </w:tblGrid>
      <w:tr w:rsidR="008E156A" w:rsidRPr="008E156A" w:rsidTr="00630454">
        <w:trPr>
          <w:trHeight w:hRule="exact" w:val="2000"/>
          <w:tblHeader/>
        </w:trPr>
        <w:tc>
          <w:tcPr>
            <w:tcW w:w="988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  <w:r w:rsidRPr="008E156A">
              <w:rPr>
                <w:b/>
                <w:caps/>
              </w:rPr>
              <w:lastRenderedPageBreak/>
              <w:t>ОПИСАНИЕ МЕСТОПОЛОЖЕНИЯ ГРАНИЦ</w:t>
            </w:r>
            <w:r w:rsidRPr="008E156A">
              <w:rPr>
                <w:b/>
                <w:u w:val="single"/>
              </w:rPr>
              <w:t xml:space="preserve"> </w:t>
            </w:r>
          </w:p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</w:p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  <w:r w:rsidRPr="008E156A">
              <w:rPr>
                <w:b/>
                <w:u w:val="single"/>
              </w:rPr>
              <w:t>Публичный сервитут в отношении части земельного участка с кадастровым номером 38:06:011224:1786 в целях размещения объекта электросетевого хозяйства</w:t>
            </w:r>
          </w:p>
          <w:p w:rsidR="008E156A" w:rsidRPr="008E156A" w:rsidRDefault="008E156A" w:rsidP="008E156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8E156A">
              <w:rPr>
                <w:sz w:val="20"/>
                <w:szCs w:val="20"/>
              </w:rPr>
              <w:t xml:space="preserve"> (наименование объекта)</w:t>
            </w:r>
          </w:p>
        </w:tc>
      </w:tr>
      <w:tr w:rsidR="008E156A" w:rsidRPr="008E156A" w:rsidTr="00630454">
        <w:trPr>
          <w:trHeight w:hRule="exact" w:val="397"/>
          <w:tblHeader/>
        </w:trPr>
        <w:tc>
          <w:tcPr>
            <w:tcW w:w="9889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 xml:space="preserve">Сведения об объекте 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 xml:space="preserve">Характеристики объекта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Описание характеристик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3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</w:pPr>
            <w:r w:rsidRPr="008E156A"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 xml:space="preserve">Местоположение объекта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r w:rsidRPr="008E156A">
              <w:t xml:space="preserve">Российская Федерация, Иркутская область, Иркутский район 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</w:pPr>
            <w:r w:rsidRPr="008E156A"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t>Площадь объекта ± величина погрешности определения площади</w:t>
            </w:r>
            <w:r w:rsidRPr="008E156A">
              <w:rPr>
                <w:b/>
              </w:rPr>
              <w:t xml:space="preserve"> </w:t>
            </w:r>
            <w:r w:rsidRPr="008E156A">
              <w:t>(</w:t>
            </w:r>
            <w:r w:rsidRPr="008E156A">
              <w:rPr>
                <w:b/>
              </w:rPr>
              <w:t xml:space="preserve">Р </w:t>
            </w:r>
            <w:r w:rsidRPr="008E156A">
              <w:t xml:space="preserve">± </w:t>
            </w:r>
            <w:r w:rsidRPr="008E156A">
              <w:rPr>
                <w:b/>
              </w:rPr>
              <w:t>ΔР</w:t>
            </w:r>
            <w:r w:rsidRPr="008E156A">
              <w:t>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r w:rsidRPr="008E156A">
              <w:t xml:space="preserve">93 </w:t>
            </w:r>
            <w:proofErr w:type="spellStart"/>
            <w:r w:rsidRPr="008E156A">
              <w:t>кв.м</w:t>
            </w:r>
            <w:proofErr w:type="spellEnd"/>
            <w:r w:rsidRPr="008E156A">
              <w:t xml:space="preserve"> ± 15 </w:t>
            </w:r>
            <w:proofErr w:type="spellStart"/>
            <w:r w:rsidRPr="008E156A">
              <w:t>кв.м</w:t>
            </w:r>
            <w:proofErr w:type="spellEnd"/>
            <w:r w:rsidRPr="008E156A">
              <w:t xml:space="preserve"> 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</w:pPr>
            <w:r w:rsidRPr="008E156A"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 xml:space="preserve">Иные характеристики объекта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</w:tcPr>
          <w:p w:rsidR="008E156A" w:rsidRPr="008E156A" w:rsidRDefault="008E156A" w:rsidP="008E156A">
            <w:r w:rsidRPr="008E156A">
              <w:t xml:space="preserve">- </w:t>
            </w:r>
          </w:p>
        </w:tc>
      </w:tr>
    </w:tbl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1384"/>
        <w:gridCol w:w="1363"/>
        <w:gridCol w:w="196"/>
        <w:gridCol w:w="1559"/>
        <w:gridCol w:w="1418"/>
        <w:gridCol w:w="1134"/>
        <w:gridCol w:w="1418"/>
        <w:gridCol w:w="2126"/>
      </w:tblGrid>
      <w:tr w:rsidR="008E156A" w:rsidRPr="008E156A" w:rsidTr="00630454">
        <w:trPr>
          <w:trHeight w:hRule="exact" w:val="1858"/>
          <w:tblHeader/>
        </w:trPr>
        <w:tc>
          <w:tcPr>
            <w:tcW w:w="10598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  <w:r w:rsidRPr="008E156A">
              <w:rPr>
                <w:b/>
                <w:caps/>
              </w:rPr>
              <w:lastRenderedPageBreak/>
              <w:t>ОПИСАНИЕ МЕСТОПОЛОЖЕНИЯ ГРАНИЦ</w:t>
            </w:r>
            <w:r w:rsidRPr="008E156A">
              <w:rPr>
                <w:b/>
                <w:u w:val="single"/>
              </w:rPr>
              <w:t xml:space="preserve"> </w:t>
            </w:r>
          </w:p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</w:p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  <w:r w:rsidRPr="008E156A">
              <w:rPr>
                <w:b/>
                <w:u w:val="single"/>
              </w:rPr>
              <w:t>Публичный сервитут в отношении части земельного участка с кадастровым номером 38:06:011224:1786 в целях размещения объекта электросетевого хозяйства</w:t>
            </w:r>
          </w:p>
          <w:p w:rsidR="008E156A" w:rsidRPr="008E156A" w:rsidRDefault="008E156A" w:rsidP="008E156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8E156A">
              <w:rPr>
                <w:sz w:val="20"/>
                <w:szCs w:val="20"/>
              </w:rPr>
              <w:t xml:space="preserve"> (наименование объекта)</w:t>
            </w:r>
          </w:p>
        </w:tc>
      </w:tr>
      <w:tr w:rsidR="008E156A" w:rsidRPr="008E156A" w:rsidTr="00630454">
        <w:trPr>
          <w:trHeight w:hRule="exact" w:val="397"/>
          <w:tblHeader/>
        </w:trPr>
        <w:tc>
          <w:tcPr>
            <w:tcW w:w="10598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Сведения о местоположении границ объекта</w:t>
            </w:r>
          </w:p>
        </w:tc>
      </w:tr>
      <w:tr w:rsidR="008E156A" w:rsidRPr="008E156A" w:rsidTr="00630454">
        <w:trPr>
          <w:trHeight w:hRule="exact" w:val="397"/>
        </w:trPr>
        <w:tc>
          <w:tcPr>
            <w:tcW w:w="1059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rPr>
                <w:b/>
              </w:rPr>
              <w:t xml:space="preserve">1. Система координат </w:t>
            </w:r>
            <w:r w:rsidRPr="008E156A">
              <w:rPr>
                <w:b/>
                <w:u w:val="single"/>
              </w:rPr>
              <w:t xml:space="preserve">МСК-38, зона 3 </w:t>
            </w:r>
          </w:p>
        </w:tc>
      </w:tr>
      <w:tr w:rsidR="008E156A" w:rsidRPr="008E156A" w:rsidTr="00630454">
        <w:trPr>
          <w:trHeight w:hRule="exact" w:val="397"/>
        </w:trPr>
        <w:tc>
          <w:tcPr>
            <w:tcW w:w="1059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E156A" w:rsidRPr="008E156A" w:rsidRDefault="008E156A" w:rsidP="008E156A">
            <w:r w:rsidRPr="008E156A">
              <w:rPr>
                <w:b/>
              </w:rPr>
              <w:t xml:space="preserve">2. Сведения о характерных точках границ объекта 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Обозначение</w:t>
            </w:r>
          </w:p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характер</w:t>
            </w:r>
          </w:p>
          <w:p w:rsidR="008E156A" w:rsidRPr="008E156A" w:rsidRDefault="008E156A" w:rsidP="008E156A">
            <w:pPr>
              <w:jc w:val="center"/>
              <w:rPr>
                <w:b/>
              </w:rPr>
            </w:pPr>
            <w:proofErr w:type="spellStart"/>
            <w:r w:rsidRPr="008E156A">
              <w:rPr>
                <w:b/>
              </w:rPr>
              <w:t>ных</w:t>
            </w:r>
            <w:proofErr w:type="spellEnd"/>
            <w:r w:rsidRPr="008E156A">
              <w:rPr>
                <w:b/>
              </w:rPr>
              <w:t xml:space="preserve"> точек границ</w:t>
            </w:r>
          </w:p>
        </w:tc>
        <w:tc>
          <w:tcPr>
            <w:tcW w:w="311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Координаты, м</w:t>
            </w:r>
          </w:p>
        </w:tc>
        <w:tc>
          <w:tcPr>
            <w:tcW w:w="255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8E156A">
              <w:rPr>
                <w:b/>
                <w:sz w:val="22"/>
                <w:szCs w:val="22"/>
              </w:rPr>
              <w:t>Метод определения координат характерной точки, м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8E156A">
              <w:rPr>
                <w:b/>
                <w:sz w:val="22"/>
                <w:szCs w:val="22"/>
              </w:rPr>
              <w:t xml:space="preserve">Средняя </w:t>
            </w:r>
            <w:proofErr w:type="spellStart"/>
            <w:r w:rsidRPr="008E156A">
              <w:rPr>
                <w:b/>
                <w:sz w:val="22"/>
                <w:szCs w:val="22"/>
              </w:rPr>
              <w:t>квадратическая</w:t>
            </w:r>
            <w:proofErr w:type="spellEnd"/>
            <w:r w:rsidRPr="008E156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E156A">
              <w:rPr>
                <w:b/>
                <w:sz w:val="22"/>
                <w:szCs w:val="22"/>
              </w:rPr>
              <w:t>погрешно</w:t>
            </w:r>
            <w:proofErr w:type="spellEnd"/>
          </w:p>
          <w:p w:rsidR="008E156A" w:rsidRPr="008E156A" w:rsidRDefault="008E156A" w:rsidP="008E156A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E156A">
              <w:rPr>
                <w:b/>
                <w:sz w:val="22"/>
                <w:szCs w:val="22"/>
              </w:rPr>
              <w:t>сть</w:t>
            </w:r>
            <w:proofErr w:type="spellEnd"/>
            <w:r w:rsidRPr="008E156A">
              <w:rPr>
                <w:b/>
                <w:sz w:val="22"/>
                <w:szCs w:val="22"/>
              </w:rPr>
              <w:t xml:space="preserve"> положения характер</w:t>
            </w:r>
          </w:p>
          <w:p w:rsidR="008E156A" w:rsidRPr="008E156A" w:rsidRDefault="008E156A" w:rsidP="008E156A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8E156A">
              <w:rPr>
                <w:b/>
                <w:sz w:val="22"/>
                <w:szCs w:val="22"/>
              </w:rPr>
              <w:t>ной точки (М</w:t>
            </w:r>
            <w:r w:rsidRPr="008E156A">
              <w:rPr>
                <w:b/>
                <w:sz w:val="22"/>
                <w:szCs w:val="22"/>
                <w:vertAlign w:val="subscript"/>
                <w:lang w:val="en-US"/>
              </w:rPr>
              <w:t>t</w:t>
            </w:r>
            <w:r w:rsidRPr="008E156A">
              <w:rPr>
                <w:b/>
                <w:sz w:val="22"/>
                <w:szCs w:val="22"/>
              </w:rPr>
              <w:t>), м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60" w:after="60"/>
              <w:jc w:val="center"/>
              <w:rPr>
                <w:b/>
              </w:rPr>
            </w:pPr>
            <w:r w:rsidRPr="008E156A">
              <w:rPr>
                <w:b/>
              </w:rPr>
              <w:t>Описа</w:t>
            </w:r>
            <w:r w:rsidRPr="008E156A">
              <w:rPr>
                <w:b/>
              </w:rPr>
              <w:softHyphen/>
              <w:t>ние закреп</w:t>
            </w:r>
            <w:r w:rsidRPr="008E156A">
              <w:rPr>
                <w:b/>
              </w:rPr>
              <w:softHyphen/>
              <w:t>ления точки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56A">
              <w:rPr>
                <w:b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Y</w:t>
            </w: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56A">
              <w:rPr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6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375650.81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3336103.88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proofErr w:type="spellStart"/>
            <w:r w:rsidRPr="008E156A">
              <w:rPr>
                <w:szCs w:val="20"/>
              </w:rPr>
              <w:t>Mt</w:t>
            </w:r>
            <w:proofErr w:type="spellEnd"/>
            <w:r w:rsidRPr="008E156A">
              <w:rPr>
                <w:szCs w:val="20"/>
              </w:rPr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375670.10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3336115.48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375670.78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3336114.51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375674.48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3336117.07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375671.29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3336121.67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375667.59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3336119.11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375668.39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3336117.95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375649.14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3336106.38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375650.81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r w:rsidRPr="008E156A">
              <w:t>3336103.88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 xml:space="preserve">Картометрический метод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roofErr w:type="spellStart"/>
            <w:r w:rsidRPr="008E156A">
              <w:t>Mt</w:t>
            </w:r>
            <w:proofErr w:type="spellEnd"/>
            <w:r w:rsidRPr="008E156A">
              <w:t>=5.00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rPr>
          <w:trHeight w:hRule="exact" w:val="397"/>
        </w:trPr>
        <w:tc>
          <w:tcPr>
            <w:tcW w:w="1059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E156A" w:rsidRPr="008E156A" w:rsidRDefault="008E156A" w:rsidP="008E156A">
            <w:r w:rsidRPr="008E156A">
              <w:rPr>
                <w:b/>
              </w:rPr>
              <w:t xml:space="preserve">3. Сведения о характерных точках части (частей) границы объекта 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</w:pPr>
            <w:r w:rsidRPr="008E156A"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jc w:val="center"/>
            </w:pPr>
            <w:r w:rsidRPr="008E156A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</w:pPr>
            <w:r w:rsidRPr="008E156A">
              <w:t>-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rPr>
                <w:szCs w:val="20"/>
              </w:rPr>
            </w:pPr>
            <w:r w:rsidRPr="008E156A">
              <w:rPr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0598" w:type="dxa"/>
            <w:gridSpan w:val="8"/>
            <w:tcBorders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rPr>
                <w:vertAlign w:val="superscript"/>
              </w:rPr>
            </w:pPr>
            <w:r w:rsidRPr="008E156A">
              <w:rPr>
                <w:b/>
              </w:rPr>
              <w:t>4. Сведения о частях границ объекта, совпадающих с местоположением внешних границ природных объектов и(или) объектов искусственного происхождения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92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rPr>
                <w:b/>
              </w:rPr>
              <w:t>Обозначение части границ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lang w:val="en-US"/>
              </w:rPr>
            </w:pPr>
            <w:r w:rsidRPr="008E156A">
              <w:rPr>
                <w:b/>
              </w:rPr>
              <w:t>Описание прохождения части границ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7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rPr>
                <w:b/>
              </w:rPr>
              <w:t>от точки</w:t>
            </w:r>
          </w:p>
        </w:tc>
        <w:tc>
          <w:tcPr>
            <w:tcW w:w="3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rPr>
                <w:b/>
              </w:rPr>
              <w:t>до точки</w:t>
            </w:r>
          </w:p>
        </w:tc>
        <w:tc>
          <w:tcPr>
            <w:tcW w:w="46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 w:after="119"/>
              <w:jc w:val="center"/>
              <w:rPr>
                <w:lang w:val="en-US"/>
              </w:rPr>
            </w:pP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7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1</w:t>
            </w:r>
          </w:p>
        </w:tc>
        <w:tc>
          <w:tcPr>
            <w:tcW w:w="3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2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 w:after="119"/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3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74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t>-</w:t>
            </w:r>
          </w:p>
        </w:tc>
        <w:tc>
          <w:tcPr>
            <w:tcW w:w="31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t>-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 w:after="119"/>
              <w:rPr>
                <w:lang w:val="en-US"/>
              </w:rPr>
            </w:pPr>
            <w:r w:rsidRPr="008E156A">
              <w:t>-</w:t>
            </w:r>
          </w:p>
        </w:tc>
      </w:tr>
    </w:tbl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41"/>
        <w:gridCol w:w="1276"/>
        <w:gridCol w:w="851"/>
        <w:gridCol w:w="425"/>
        <w:gridCol w:w="1276"/>
        <w:gridCol w:w="1134"/>
        <w:gridCol w:w="1275"/>
        <w:gridCol w:w="1701"/>
      </w:tblGrid>
      <w:tr w:rsidR="008E156A" w:rsidRPr="008E156A" w:rsidTr="00630454">
        <w:trPr>
          <w:trHeight w:hRule="exact" w:val="2142"/>
          <w:tblHeader/>
        </w:trPr>
        <w:tc>
          <w:tcPr>
            <w:tcW w:w="10314" w:type="dxa"/>
            <w:gridSpan w:val="10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  <w:r w:rsidRPr="008E156A">
              <w:rPr>
                <w:b/>
                <w:caps/>
              </w:rPr>
              <w:lastRenderedPageBreak/>
              <w:t>ОПИСАНИЕ МЕСТОПОЛОЖЕНИЯ ГРАНИЦ</w:t>
            </w:r>
            <w:r w:rsidRPr="008E156A">
              <w:rPr>
                <w:b/>
                <w:u w:val="single"/>
              </w:rPr>
              <w:t xml:space="preserve"> </w:t>
            </w:r>
          </w:p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</w:p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  <w:r w:rsidRPr="008E156A">
              <w:rPr>
                <w:b/>
                <w:u w:val="single"/>
              </w:rPr>
              <w:t>Публичный сервитут в отношении части земельного участка с кадастровым номером 38:06:011224:1786 в целях размещения объекта электросетевого хозяйства</w:t>
            </w:r>
          </w:p>
          <w:p w:rsidR="008E156A" w:rsidRPr="008E156A" w:rsidRDefault="008E156A" w:rsidP="008E156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8E156A">
              <w:rPr>
                <w:sz w:val="20"/>
                <w:szCs w:val="20"/>
              </w:rPr>
              <w:t xml:space="preserve"> (наименование объекта)</w:t>
            </w:r>
          </w:p>
        </w:tc>
      </w:tr>
      <w:tr w:rsidR="008E156A" w:rsidRPr="008E156A" w:rsidTr="00630454">
        <w:trPr>
          <w:trHeight w:hRule="exact" w:val="397"/>
          <w:tblHeader/>
        </w:trPr>
        <w:tc>
          <w:tcPr>
            <w:tcW w:w="1031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8E156A" w:rsidRPr="008E156A" w:rsidTr="00630454">
        <w:trPr>
          <w:trHeight w:hRule="exact" w:val="397"/>
        </w:trPr>
        <w:tc>
          <w:tcPr>
            <w:tcW w:w="10314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rPr>
                <w:b/>
              </w:rPr>
              <w:t xml:space="preserve">1. Система координат </w:t>
            </w:r>
            <w:r w:rsidRPr="008E156A">
              <w:rPr>
                <w:b/>
                <w:szCs w:val="20"/>
                <w:u w:val="single"/>
              </w:rPr>
              <w:t>МСК-38, зона 3</w:t>
            </w:r>
          </w:p>
        </w:tc>
      </w:tr>
      <w:tr w:rsidR="008E156A" w:rsidRPr="008E156A" w:rsidTr="00630454">
        <w:trPr>
          <w:trHeight w:hRule="exact" w:val="397"/>
        </w:trPr>
        <w:tc>
          <w:tcPr>
            <w:tcW w:w="10314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E156A" w:rsidRPr="008E156A" w:rsidRDefault="008E156A" w:rsidP="008E156A">
            <w:r w:rsidRPr="008E156A">
              <w:rPr>
                <w:b/>
              </w:rPr>
              <w:t xml:space="preserve">2. Сведения о характерных точках границ объекта 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1563"/>
        </w:trPr>
        <w:tc>
          <w:tcPr>
            <w:tcW w:w="1101" w:type="dxa"/>
            <w:vMerge w:val="restart"/>
            <w:tcBorders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Обозначение</w:t>
            </w:r>
          </w:p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характерных точек границ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Существующие координаты, м</w:t>
            </w:r>
          </w:p>
        </w:tc>
        <w:tc>
          <w:tcPr>
            <w:tcW w:w="25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Измененные (уточненные) координаты, м</w:t>
            </w:r>
          </w:p>
        </w:tc>
        <w:tc>
          <w:tcPr>
            <w:tcW w:w="24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60" w:after="60"/>
              <w:jc w:val="center"/>
              <w:rPr>
                <w:b/>
              </w:rPr>
            </w:pPr>
            <w:r w:rsidRPr="008E156A">
              <w:rPr>
                <w:b/>
              </w:rPr>
              <w:t xml:space="preserve">Метод определения координат и средняя </w:t>
            </w:r>
            <w:proofErr w:type="spellStart"/>
            <w:r w:rsidRPr="008E156A">
              <w:rPr>
                <w:b/>
              </w:rPr>
              <w:t>квадратическая</w:t>
            </w:r>
            <w:proofErr w:type="spellEnd"/>
            <w:r w:rsidRPr="008E156A">
              <w:rPr>
                <w:b/>
              </w:rPr>
              <w:t xml:space="preserve"> погрешность положения характерной точки (М</w:t>
            </w:r>
            <w:r w:rsidRPr="008E156A">
              <w:rPr>
                <w:b/>
                <w:vertAlign w:val="subscript"/>
                <w:lang w:val="en-US"/>
              </w:rPr>
              <w:t>t</w:t>
            </w:r>
            <w:r w:rsidRPr="008E156A">
              <w:rPr>
                <w:b/>
              </w:rPr>
              <w:t>), м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60" w:after="60"/>
              <w:jc w:val="center"/>
              <w:rPr>
                <w:b/>
              </w:rPr>
            </w:pPr>
            <w:r w:rsidRPr="008E156A">
              <w:rPr>
                <w:b/>
              </w:rPr>
              <w:t>Описа</w:t>
            </w:r>
            <w:r w:rsidRPr="008E156A">
              <w:rPr>
                <w:b/>
              </w:rPr>
              <w:softHyphen/>
              <w:t>ние закреп</w:t>
            </w:r>
            <w:r w:rsidRPr="008E156A">
              <w:rPr>
                <w:b/>
              </w:rPr>
              <w:softHyphen/>
              <w:t>ления точки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56A">
              <w:rPr>
                <w:b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56A">
              <w:rPr>
                <w:b/>
                <w:lang w:val="en-US"/>
              </w:rPr>
              <w:t>Y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szCs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Y</w:t>
            </w: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56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7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</w:pPr>
            <w:r w:rsidRPr="008E156A"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jc w:val="center"/>
            </w:pPr>
            <w:r w:rsidRPr="008E156A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jc w:val="center"/>
              <w:rPr>
                <w:lang w:val="en-US"/>
              </w:rPr>
            </w:pPr>
            <w:r w:rsidRPr="008E156A">
              <w:rPr>
                <w:lang w:val="en-US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</w:pPr>
            <w:r w:rsidRPr="008E156A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rPr>
                <w:lang w:val="en-US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rPr>
          <w:trHeight w:hRule="exact" w:val="397"/>
        </w:trPr>
        <w:tc>
          <w:tcPr>
            <w:tcW w:w="10314" w:type="dxa"/>
            <w:gridSpan w:val="10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156A" w:rsidRPr="008E156A" w:rsidRDefault="008E156A" w:rsidP="008E156A">
            <w:r w:rsidRPr="008E156A">
              <w:rPr>
                <w:b/>
              </w:rPr>
              <w:t xml:space="preserve">3. Сведения о характерных точках части (частей) границы объекта 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</w:pPr>
            <w:r w:rsidRPr="008E156A"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jc w:val="center"/>
            </w:pPr>
            <w:r w:rsidRPr="008E156A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jc w:val="center"/>
            </w:pPr>
            <w:r w:rsidRPr="008E156A"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</w:pPr>
            <w:r w:rsidRPr="008E156A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</w:pPr>
            <w:r w:rsidRPr="008E156A"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</w:pPr>
            <w:r w:rsidRPr="008E156A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56A" w:rsidRPr="008E156A" w:rsidRDefault="008E156A" w:rsidP="008E156A">
            <w:pPr>
              <w:rPr>
                <w:b/>
              </w:rPr>
            </w:pPr>
            <w:r w:rsidRPr="008E156A">
              <w:rPr>
                <w:szCs w:val="20"/>
              </w:rPr>
              <w:t>-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0314" w:type="dxa"/>
            <w:gridSpan w:val="10"/>
            <w:tcBorders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rPr>
                <w:vertAlign w:val="superscript"/>
              </w:rPr>
            </w:pPr>
            <w:r w:rsidRPr="008E156A">
              <w:rPr>
                <w:b/>
              </w:rPr>
              <w:t>4. Сведения о частях границ объекта, совпадающих с местоположением внешних границ природных объектов и(или) объектов искусственного происхождения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695"/>
        </w:trPr>
        <w:tc>
          <w:tcPr>
            <w:tcW w:w="450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rPr>
                <w:b/>
              </w:rPr>
              <w:t>Обозначение части границ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</w:pPr>
            <w:r w:rsidRPr="008E156A">
              <w:rPr>
                <w:b/>
              </w:rPr>
              <w:t>Существующее описание прохождения части границ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</w:pPr>
            <w:r w:rsidRPr="008E156A">
              <w:rPr>
                <w:b/>
              </w:rPr>
              <w:t>Измененное (уточненное) описание прохождения части границ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2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rPr>
                <w:b/>
              </w:rPr>
              <w:t>от точки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rPr>
                <w:b/>
              </w:rPr>
              <w:t>до точки</w:t>
            </w: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 w:after="119"/>
              <w:jc w:val="center"/>
              <w:rPr>
                <w:lang w:val="en-US"/>
              </w:rPr>
            </w:pP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spacing w:before="100" w:beforeAutospacing="1" w:after="119"/>
              <w:jc w:val="center"/>
              <w:rPr>
                <w:lang w:val="en-US"/>
              </w:rPr>
            </w:pP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2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2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lang w:val="en-US"/>
              </w:rPr>
            </w:pPr>
            <w:r w:rsidRPr="008E156A">
              <w:rPr>
                <w:b/>
                <w:lang w:val="en-US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</w:rPr>
              <w:t>4</w:t>
            </w:r>
          </w:p>
        </w:tc>
      </w:tr>
      <w:tr w:rsidR="008E156A" w:rsidRPr="008E156A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2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t>-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/>
              <w:jc w:val="center"/>
              <w:rPr>
                <w:lang w:val="en-US"/>
              </w:rPr>
            </w:pPr>
            <w:r w:rsidRPr="008E156A">
              <w:t>-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 w:after="119"/>
              <w:rPr>
                <w:lang w:val="en-US"/>
              </w:rPr>
            </w:pPr>
            <w:r w:rsidRPr="008E156A">
              <w:t>-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E156A" w:rsidRPr="008E156A" w:rsidRDefault="008E156A" w:rsidP="008E156A">
            <w:pPr>
              <w:spacing w:before="100" w:beforeAutospacing="1" w:after="119"/>
              <w:rPr>
                <w:lang w:val="en-US"/>
              </w:rPr>
            </w:pPr>
            <w:r w:rsidRPr="008E156A">
              <w:rPr>
                <w:lang w:val="en-US"/>
              </w:rPr>
              <w:t>-</w:t>
            </w:r>
          </w:p>
        </w:tc>
      </w:tr>
    </w:tbl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Default="008E156A" w:rsidP="008E156A">
      <w:pPr>
        <w:tabs>
          <w:tab w:val="left" w:pos="2738"/>
        </w:tabs>
      </w:pPr>
    </w:p>
    <w:p w:rsid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p w:rsidR="008E156A" w:rsidRPr="008E156A" w:rsidRDefault="008E156A" w:rsidP="008E156A">
      <w:pPr>
        <w:tabs>
          <w:tab w:val="left" w:pos="2738"/>
        </w:tabs>
      </w:pPr>
    </w:p>
    <w:tbl>
      <w:tblPr>
        <w:tblW w:w="10066" w:type="dxa"/>
        <w:tblInd w:w="1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A0" w:firstRow="1" w:lastRow="0" w:firstColumn="1" w:lastColumn="0" w:noHBand="0" w:noVBand="0"/>
      </w:tblPr>
      <w:tblGrid>
        <w:gridCol w:w="10066"/>
      </w:tblGrid>
      <w:tr w:rsidR="008E156A" w:rsidRPr="008E156A" w:rsidTr="00630454">
        <w:trPr>
          <w:trHeight w:val="254"/>
        </w:trPr>
        <w:tc>
          <w:tcPr>
            <w:tcW w:w="5000" w:type="pct"/>
            <w:vAlign w:val="center"/>
          </w:tcPr>
          <w:p w:rsidR="008E156A" w:rsidRPr="008E156A" w:rsidRDefault="008E156A" w:rsidP="008E156A">
            <w:pPr>
              <w:ind w:right="-80"/>
              <w:jc w:val="center"/>
              <w:rPr>
                <w:b/>
                <w:caps/>
              </w:rPr>
            </w:pPr>
            <w:r w:rsidRPr="008E156A">
              <w:rPr>
                <w:b/>
                <w:caps/>
              </w:rPr>
              <w:lastRenderedPageBreak/>
              <w:t>ОПИСАНИЕ МЕСТОПОЛОЖЕНИЯ ГРАНИЦ</w:t>
            </w:r>
          </w:p>
        </w:tc>
      </w:tr>
      <w:tr w:rsidR="008E156A" w:rsidRPr="008E156A" w:rsidTr="00630454">
        <w:trPr>
          <w:trHeight w:val="785"/>
        </w:trPr>
        <w:tc>
          <w:tcPr>
            <w:tcW w:w="5000" w:type="pct"/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u w:val="single"/>
              </w:rPr>
            </w:pPr>
            <w:r w:rsidRPr="008E156A">
              <w:rPr>
                <w:b/>
                <w:u w:val="single"/>
              </w:rPr>
              <w:t>Публичный сервитут в отношении части земельного участка с кадастровым номером 38:06:011224:1786 в целях размещения объекта электросетевого хозяйства</w:t>
            </w:r>
          </w:p>
        </w:tc>
      </w:tr>
      <w:tr w:rsidR="008E156A" w:rsidRPr="008E156A" w:rsidTr="00630454">
        <w:trPr>
          <w:trHeight w:val="123"/>
        </w:trPr>
        <w:tc>
          <w:tcPr>
            <w:tcW w:w="5000" w:type="pct"/>
            <w:vAlign w:val="center"/>
          </w:tcPr>
          <w:p w:rsidR="008E156A" w:rsidRPr="008E156A" w:rsidRDefault="008E156A" w:rsidP="008E156A">
            <w:pPr>
              <w:spacing w:before="60" w:after="60"/>
              <w:jc w:val="center"/>
              <w:rPr>
                <w:sz w:val="18"/>
                <w:szCs w:val="18"/>
                <w:vertAlign w:val="superscript"/>
              </w:rPr>
            </w:pPr>
            <w:r w:rsidRPr="008E156A">
              <w:rPr>
                <w:sz w:val="18"/>
                <w:szCs w:val="18"/>
                <w:vertAlign w:val="superscript"/>
              </w:rPr>
              <w:t>(наименование объекта)</w:t>
            </w:r>
          </w:p>
        </w:tc>
      </w:tr>
      <w:tr w:rsidR="008E156A" w:rsidRPr="008E156A" w:rsidTr="00630454">
        <w:trPr>
          <w:trHeight w:val="201"/>
        </w:trPr>
        <w:tc>
          <w:tcPr>
            <w:tcW w:w="5000" w:type="pct"/>
            <w:vAlign w:val="center"/>
          </w:tcPr>
          <w:p w:rsidR="008E156A" w:rsidRPr="008E156A" w:rsidRDefault="008E156A" w:rsidP="008E156A">
            <w:pPr>
              <w:jc w:val="center"/>
              <w:rPr>
                <w:b/>
                <w:sz w:val="22"/>
                <w:szCs w:val="22"/>
              </w:rPr>
            </w:pPr>
            <w:r w:rsidRPr="008E156A">
              <w:rPr>
                <w:b/>
                <w:sz w:val="22"/>
                <w:szCs w:val="22"/>
              </w:rPr>
              <w:t>План границ объекта</w:t>
            </w:r>
          </w:p>
        </w:tc>
      </w:tr>
      <w:tr w:rsidR="008E156A" w:rsidRPr="008E156A" w:rsidTr="00630454">
        <w:trPr>
          <w:trHeight w:val="9210"/>
        </w:trPr>
        <w:tc>
          <w:tcPr>
            <w:tcW w:w="5000" w:type="pct"/>
            <w:vAlign w:val="center"/>
          </w:tcPr>
          <w:p w:rsidR="008E156A" w:rsidRPr="008E156A" w:rsidRDefault="008E156A" w:rsidP="008E156A">
            <w:pPr>
              <w:jc w:val="center"/>
            </w:pPr>
            <w:r w:rsidRPr="008E156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113030</wp:posOffset>
                  </wp:positionV>
                  <wp:extent cx="5575935" cy="5666105"/>
                  <wp:effectExtent l="0" t="0" r="571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7" b="9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935" cy="566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  <w:p w:rsidR="008E156A" w:rsidRPr="008E156A" w:rsidRDefault="008E156A" w:rsidP="008E156A"/>
        </w:tc>
      </w:tr>
      <w:tr w:rsidR="008E156A" w:rsidRPr="008E156A" w:rsidTr="00630454">
        <w:trPr>
          <w:trHeight w:val="90"/>
        </w:trPr>
        <w:tc>
          <w:tcPr>
            <w:tcW w:w="5000" w:type="pct"/>
          </w:tcPr>
          <w:p w:rsidR="008E156A" w:rsidRPr="008E156A" w:rsidRDefault="008E156A" w:rsidP="008E156A">
            <w:pPr>
              <w:jc w:val="center"/>
              <w:rPr>
                <w:b/>
              </w:rPr>
            </w:pPr>
            <w:r w:rsidRPr="008E156A">
              <w:rPr>
                <w:b/>
                <w:sz w:val="16"/>
                <w:szCs w:val="16"/>
              </w:rPr>
              <w:t>Масштаб 1:1000</w:t>
            </w:r>
          </w:p>
          <w:p w:rsidR="008E156A" w:rsidRPr="008E156A" w:rsidRDefault="008E156A" w:rsidP="008E156A">
            <w:pPr>
              <w:jc w:val="center"/>
              <w:rPr>
                <w:sz w:val="16"/>
                <w:szCs w:val="16"/>
              </w:rPr>
            </w:pPr>
          </w:p>
        </w:tc>
      </w:tr>
      <w:tr w:rsidR="008E156A" w:rsidRPr="008E156A" w:rsidTr="00630454">
        <w:trPr>
          <w:trHeight w:val="2032"/>
        </w:trPr>
        <w:tc>
          <w:tcPr>
            <w:tcW w:w="5000" w:type="pct"/>
            <w:vAlign w:val="center"/>
          </w:tcPr>
          <w:tbl>
            <w:tblPr>
              <w:tblpPr w:leftFromText="180" w:rightFromText="180" w:vertAnchor="text" w:horzAnchor="margin" w:tblpX="-150" w:tblpY="-287"/>
              <w:tblOverlap w:val="never"/>
              <w:tblW w:w="2236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869"/>
              <w:gridCol w:w="20493"/>
            </w:tblGrid>
            <w:tr w:rsidR="008E156A" w:rsidRPr="008E156A" w:rsidTr="00630454">
              <w:trPr>
                <w:trHeight w:val="252"/>
              </w:trPr>
              <w:tc>
                <w:tcPr>
                  <w:tcW w:w="5000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b/>
                      <w:sz w:val="22"/>
                      <w:szCs w:val="22"/>
                    </w:rPr>
                    <w:t xml:space="preserve">Используемые условные знаки и обозначения: </w:t>
                  </w:r>
                </w:p>
              </w:tc>
            </w:tr>
            <w:tr w:rsidR="008E156A" w:rsidRPr="008E156A" w:rsidTr="00630454">
              <w:trPr>
                <w:trHeight w:val="253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57200" cy="0"/>
                            <wp:effectExtent l="9525" t="17145" r="9525" b="11430"/>
                            <wp:wrapNone/>
                            <wp:docPr id="2" name="Прямая соединительная линия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60560B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7.35pt" to="53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" strokecolor="red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b/>
                      <w:sz w:val="22"/>
                      <w:szCs w:val="22"/>
                    </w:rPr>
                    <w:t xml:space="preserve">- граница публичного сервитута  </w:t>
                  </w:r>
                </w:p>
              </w:tc>
            </w:tr>
            <w:tr w:rsidR="008E156A" w:rsidRPr="008E156A" w:rsidTr="00630454">
              <w:trPr>
                <w:trHeight w:val="186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457200" cy="0"/>
                            <wp:effectExtent l="8890" t="8890" r="10160" b="10160"/>
                            <wp:wrapNone/>
                            <wp:docPr id="1" name="Прямая соединительная линия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0A0C269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5pt,6.7pt" to="53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b/>
                      <w:sz w:val="22"/>
                      <w:szCs w:val="22"/>
                    </w:rPr>
                    <w:t>- граница земельного участка, сведения о котором содержатся в ЕГРН</w:t>
                  </w:r>
                </w:p>
              </w:tc>
            </w:tr>
            <w:tr w:rsidR="008E156A" w:rsidRPr="008E156A" w:rsidTr="00630454">
              <w:trPr>
                <w:trHeight w:val="228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b/>
                      <w:sz w:val="22"/>
                      <w:szCs w:val="22"/>
                    </w:rPr>
                    <w:t>- обозначение и номер поворотной точки</w:t>
                  </w:r>
                </w:p>
              </w:tc>
            </w:tr>
            <w:tr w:rsidR="008E156A" w:rsidRPr="008E156A" w:rsidTr="00630454">
              <w:trPr>
                <w:trHeight w:val="228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156A">
                    <w:rPr>
                      <w:b/>
                      <w:sz w:val="20"/>
                      <w:szCs w:val="20"/>
                    </w:rPr>
                    <w:t>38:06:011224:1786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E156A" w:rsidRPr="008E156A" w:rsidRDefault="008E156A" w:rsidP="008E156A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  <w:r w:rsidRPr="008E156A">
                    <w:rPr>
                      <w:b/>
                      <w:sz w:val="22"/>
                      <w:szCs w:val="22"/>
                    </w:rPr>
                    <w:t>- номер земельного участка</w:t>
                  </w:r>
                </w:p>
              </w:tc>
            </w:tr>
          </w:tbl>
          <w:p w:rsidR="008E156A" w:rsidRPr="008E156A" w:rsidRDefault="008E156A" w:rsidP="008E156A">
            <w:pPr>
              <w:rPr>
                <w:b/>
              </w:rPr>
            </w:pPr>
          </w:p>
        </w:tc>
      </w:tr>
    </w:tbl>
    <w:p w:rsidR="008E156A" w:rsidRPr="008E156A" w:rsidRDefault="008E156A" w:rsidP="008E156A">
      <w:pPr>
        <w:tabs>
          <w:tab w:val="left" w:pos="2738"/>
        </w:tabs>
      </w:pPr>
    </w:p>
    <w:p w:rsidR="008E156A" w:rsidRDefault="008E156A" w:rsidP="008E156A">
      <w:pPr>
        <w:shd w:val="clear" w:color="auto" w:fill="FFFFFF"/>
        <w:jc w:val="both"/>
        <w:rPr>
          <w:sz w:val="28"/>
          <w:szCs w:val="28"/>
        </w:rPr>
      </w:pPr>
    </w:p>
    <w:p w:rsidR="00263F14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263F14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2A397D" w:rsidRPr="002E1CC0" w:rsidRDefault="00294DE0" w:rsidP="002E1CC0">
      <w:pPr>
        <w:jc w:val="right"/>
        <w:rPr>
          <w:u w:val="single"/>
        </w:rPr>
      </w:pPr>
      <w:bookmarkStart w:id="0" w:name="_GoBack"/>
      <w:bookmarkEnd w:id="0"/>
      <w:r w:rsidRPr="0041653C">
        <w:rPr>
          <w:sz w:val="22"/>
          <w:szCs w:val="22"/>
          <w:u w:val="single"/>
        </w:rPr>
        <w:t xml:space="preserve"> </w:t>
      </w:r>
    </w:p>
    <w:p w:rsidR="00547AA6" w:rsidRDefault="00547AA6" w:rsidP="00547AA6">
      <w:pPr>
        <w:rPr>
          <w:b/>
          <w:sz w:val="22"/>
          <w:szCs w:val="22"/>
        </w:rPr>
      </w:pPr>
    </w:p>
    <w:sectPr w:rsidR="00547AA6" w:rsidSect="003C3B9C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74B" w:rsidRDefault="0091074B">
      <w:r>
        <w:separator/>
      </w:r>
    </w:p>
  </w:endnote>
  <w:endnote w:type="continuationSeparator" w:id="0">
    <w:p w:rsidR="0091074B" w:rsidRDefault="0091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55A" w:rsidRDefault="00C86C78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74B" w:rsidRDefault="0091074B">
      <w:r>
        <w:separator/>
      </w:r>
    </w:p>
  </w:footnote>
  <w:footnote w:type="continuationSeparator" w:id="0">
    <w:p w:rsidR="0091074B" w:rsidRDefault="00910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1441">
      <o:colormru v:ext="edit" colors="#0516bb,#4e02be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92CDD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100F51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63F14"/>
    <w:rsid w:val="002772FC"/>
    <w:rsid w:val="00281DA4"/>
    <w:rsid w:val="00284016"/>
    <w:rsid w:val="00294DE0"/>
    <w:rsid w:val="002A397D"/>
    <w:rsid w:val="002B02E4"/>
    <w:rsid w:val="002C09BF"/>
    <w:rsid w:val="002E1CC0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D1B53"/>
    <w:rsid w:val="003F3DBA"/>
    <w:rsid w:val="003F7F20"/>
    <w:rsid w:val="0040456D"/>
    <w:rsid w:val="0041653C"/>
    <w:rsid w:val="004179A5"/>
    <w:rsid w:val="00422FF8"/>
    <w:rsid w:val="00432044"/>
    <w:rsid w:val="0044526B"/>
    <w:rsid w:val="004951A1"/>
    <w:rsid w:val="00497236"/>
    <w:rsid w:val="004C2A63"/>
    <w:rsid w:val="004D6F87"/>
    <w:rsid w:val="0052778D"/>
    <w:rsid w:val="0054169C"/>
    <w:rsid w:val="00545612"/>
    <w:rsid w:val="00547AA6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731FF"/>
    <w:rsid w:val="00680D1D"/>
    <w:rsid w:val="00693753"/>
    <w:rsid w:val="006A0AC3"/>
    <w:rsid w:val="006A13DE"/>
    <w:rsid w:val="006A16E6"/>
    <w:rsid w:val="006A750A"/>
    <w:rsid w:val="006B7EAA"/>
    <w:rsid w:val="006C1AA7"/>
    <w:rsid w:val="006F1A51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5981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156A"/>
    <w:rsid w:val="008E284D"/>
    <w:rsid w:val="008F288A"/>
    <w:rsid w:val="0091074B"/>
    <w:rsid w:val="00910821"/>
    <w:rsid w:val="00912984"/>
    <w:rsid w:val="00914FCC"/>
    <w:rsid w:val="00916E3F"/>
    <w:rsid w:val="00920541"/>
    <w:rsid w:val="00926792"/>
    <w:rsid w:val="00932175"/>
    <w:rsid w:val="0093780A"/>
    <w:rsid w:val="009420F8"/>
    <w:rsid w:val="00952CCD"/>
    <w:rsid w:val="009543C0"/>
    <w:rsid w:val="009626F5"/>
    <w:rsid w:val="00971F9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28E5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86C78"/>
    <w:rsid w:val="00C924DD"/>
    <w:rsid w:val="00CB7982"/>
    <w:rsid w:val="00CB7D92"/>
    <w:rsid w:val="00CC4C2B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5141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ru v:ext="edit" colors="#0516bb,#4e02be"/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5:docId w15:val="{17E7FF7C-9225-4153-8D5E-C0DF9CD0B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6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rkovskoe-mo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07DB9-891F-451D-A719-B1E1F210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</TotalTime>
  <Pages>5</Pages>
  <Words>727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admin</cp:lastModifiedBy>
  <cp:revision>4</cp:revision>
  <cp:lastPrinted>2022-04-06T06:02:00Z</cp:lastPrinted>
  <dcterms:created xsi:type="dcterms:W3CDTF">2022-04-06T01:14:00Z</dcterms:created>
  <dcterms:modified xsi:type="dcterms:W3CDTF">2022-04-07T06:45:00Z</dcterms:modified>
</cp:coreProperties>
</file>