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83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в отношении частей земельных участков с кадастровыми номерами </w:t>
      </w:r>
    </w:p>
    <w:p w:rsidR="00A45618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>38:06:</w:t>
      </w:r>
      <w:r w:rsidR="00AF27FC">
        <w:rPr>
          <w:rFonts w:ascii="Times New Roman" w:hAnsi="Times New Roman" w:cs="Times New Roman"/>
          <w:b/>
          <w:sz w:val="28"/>
          <w:szCs w:val="28"/>
        </w:rPr>
        <w:t>01</w:t>
      </w:r>
      <w:r w:rsidR="00DC7424">
        <w:rPr>
          <w:rFonts w:ascii="Times New Roman" w:hAnsi="Times New Roman" w:cs="Times New Roman"/>
          <w:b/>
          <w:sz w:val="28"/>
          <w:szCs w:val="28"/>
        </w:rPr>
        <w:t>0902</w:t>
      </w:r>
      <w:r w:rsidRPr="004B5C83">
        <w:rPr>
          <w:rFonts w:ascii="Times New Roman" w:hAnsi="Times New Roman" w:cs="Times New Roman"/>
          <w:b/>
          <w:sz w:val="28"/>
          <w:szCs w:val="28"/>
        </w:rPr>
        <w:t>:</w:t>
      </w:r>
      <w:r w:rsidR="00DC7424">
        <w:rPr>
          <w:rFonts w:ascii="Times New Roman" w:hAnsi="Times New Roman" w:cs="Times New Roman"/>
          <w:b/>
          <w:sz w:val="28"/>
          <w:szCs w:val="28"/>
        </w:rPr>
        <w:t>8978</w:t>
      </w:r>
      <w:r w:rsidRPr="004B5C83">
        <w:rPr>
          <w:rFonts w:ascii="Times New Roman" w:hAnsi="Times New Roman" w:cs="Times New Roman"/>
          <w:b/>
          <w:sz w:val="28"/>
          <w:szCs w:val="28"/>
        </w:rPr>
        <w:t>, 38:06:0</w:t>
      </w:r>
      <w:r w:rsidR="00DC7424">
        <w:rPr>
          <w:rFonts w:ascii="Times New Roman" w:hAnsi="Times New Roman" w:cs="Times New Roman"/>
          <w:b/>
          <w:sz w:val="28"/>
          <w:szCs w:val="28"/>
        </w:rPr>
        <w:t>10902</w:t>
      </w:r>
      <w:r w:rsidRPr="004B5C83">
        <w:rPr>
          <w:rFonts w:ascii="Times New Roman" w:hAnsi="Times New Roman" w:cs="Times New Roman"/>
          <w:b/>
          <w:sz w:val="28"/>
          <w:szCs w:val="28"/>
        </w:rPr>
        <w:t>:</w:t>
      </w:r>
      <w:r w:rsidR="00DC7424">
        <w:rPr>
          <w:rFonts w:ascii="Times New Roman" w:hAnsi="Times New Roman" w:cs="Times New Roman"/>
          <w:b/>
          <w:sz w:val="28"/>
          <w:szCs w:val="28"/>
        </w:rPr>
        <w:t>8979, а также земель, государственная собственность на которые не разграничена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Марковского муниципального образования,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</w:t>
      </w:r>
      <w:r w:rsidR="00DC7424">
        <w:rPr>
          <w:rFonts w:ascii="Times New Roman" w:hAnsi="Times New Roman" w:cs="Times New Roman"/>
          <w:sz w:val="28"/>
          <w:szCs w:val="28"/>
        </w:rPr>
        <w:t>открытого акционерного общества «Иркутская электросетевая компания»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 размещения объекта электросетевого хозяйства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C7424">
        <w:rPr>
          <w:rFonts w:ascii="Times New Roman" w:hAnsi="Times New Roman" w:cs="Times New Roman"/>
          <w:sz w:val="28"/>
          <w:szCs w:val="28"/>
        </w:rPr>
        <w:t>7</w:t>
      </w:r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424"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7424"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 w:rsidR="00AF27FC">
        <w:rPr>
          <w:rFonts w:ascii="Times New Roman" w:hAnsi="Times New Roman" w:cs="Times New Roman"/>
          <w:sz w:val="28"/>
          <w:szCs w:val="28"/>
        </w:rPr>
        <w:t>01</w:t>
      </w:r>
      <w:r w:rsidR="00DC7424">
        <w:rPr>
          <w:rFonts w:ascii="Times New Roman" w:hAnsi="Times New Roman" w:cs="Times New Roman"/>
          <w:sz w:val="28"/>
          <w:szCs w:val="28"/>
        </w:rPr>
        <w:t>0902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DC7424">
        <w:rPr>
          <w:rFonts w:ascii="Times New Roman" w:hAnsi="Times New Roman" w:cs="Times New Roman"/>
          <w:sz w:val="28"/>
          <w:szCs w:val="28"/>
        </w:rPr>
        <w:t>8978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 w:rsidR="00DC7424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="00DC7424" w:rsidRPr="00DC742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п. Ново-Мельниково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 xml:space="preserve">асти площадью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6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5618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>010902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A45618">
        <w:rPr>
          <w:rFonts w:ascii="Times New Roman" w:hAnsi="Times New Roman" w:cs="Times New Roman"/>
          <w:sz w:val="28"/>
          <w:szCs w:val="28"/>
        </w:rPr>
        <w:t xml:space="preserve">: </w:t>
      </w:r>
      <w:r w:rsidRPr="00DC742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п. Ново-Мельниково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424" w:rsidRDefault="00DC7424" w:rsidP="00DC74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земель, государственная собственность на которые не разграничена, площадью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618" w:rsidRP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Сичкарука,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60A4">
        <w:rPr>
          <w:rFonts w:ascii="Times New Roman" w:hAnsi="Times New Roman" w:cs="Times New Roman"/>
          <w:sz w:val="28"/>
          <w:szCs w:val="28"/>
        </w:rPr>
        <w:t>6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</w:t>
      </w:r>
      <w:r w:rsidR="004B5C83">
        <w:rPr>
          <w:rFonts w:ascii="Times New Roman" w:hAnsi="Times New Roman" w:cs="Times New Roman"/>
          <w:sz w:val="28"/>
          <w:szCs w:val="28"/>
        </w:rPr>
        <w:t>.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 w:rsidR="004B5C83"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 w:rsidR="004B5C83"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="004B5C8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732F5" w:rsidRPr="00B315E2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 w:rsidR="004B5C83">
        <w:rPr>
          <w:rFonts w:ascii="Times New Roman" w:hAnsi="Times New Roman" w:cs="Times New Roman"/>
          <w:sz w:val="28"/>
          <w:szCs w:val="28"/>
        </w:rPr>
        <w:t>).</w:t>
      </w:r>
    </w:p>
    <w:p w:rsidR="000732F5" w:rsidRDefault="000732F5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2F5" w:rsidRPr="00A45618" w:rsidRDefault="001760A4" w:rsidP="000732F5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42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732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32F5">
        <w:rPr>
          <w:rFonts w:ascii="Times New Roman" w:hAnsi="Times New Roman" w:cs="Times New Roman"/>
          <w:sz w:val="28"/>
          <w:szCs w:val="28"/>
        </w:rPr>
        <w:t>.2022</w:t>
      </w:r>
    </w:p>
    <w:sectPr w:rsidR="000732F5" w:rsidRPr="00A45618" w:rsidSect="009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18"/>
    <w:rsid w:val="000732F5"/>
    <w:rsid w:val="001760A4"/>
    <w:rsid w:val="004B5C83"/>
    <w:rsid w:val="009778F7"/>
    <w:rsid w:val="00A45618"/>
    <w:rsid w:val="00AF27FC"/>
    <w:rsid w:val="00D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D6EF-B11C-4787-BD96-4B3ACC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2022-06-28T02:07:00Z</dcterms:created>
  <dcterms:modified xsi:type="dcterms:W3CDTF">2022-08-30T06:35:00Z</dcterms:modified>
</cp:coreProperties>
</file>