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F" w:rsidRDefault="007E196F" w:rsidP="007E19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250" cy="4381500"/>
            <wp:effectExtent l="0" t="0" r="6350" b="0"/>
            <wp:docPr id="1" name="Рисунок 1" descr="C:\Users\S\Desktop\25 августа 2018 день поселка (последний вариант)\карта праздничны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25 августа 2018 день поселка (последний вариант)\карта праздничны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6F" w:rsidRDefault="007E196F" w:rsidP="007E196F">
      <w:pPr>
        <w:jc w:val="center"/>
      </w:pPr>
    </w:p>
    <w:p w:rsidR="0013169A" w:rsidRPr="007E196F" w:rsidRDefault="007E196F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 w:rsidRPr="007E196F">
        <w:rPr>
          <w:sz w:val="32"/>
          <w:szCs w:val="32"/>
        </w:rPr>
        <w:t>Турнир по мини-футболу, спортивный зал МУК СКЦ ММО;</w:t>
      </w:r>
    </w:p>
    <w:p w:rsidR="007E196F" w:rsidRPr="007E196F" w:rsidRDefault="005F2D0D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>
        <w:rPr>
          <w:sz w:val="32"/>
          <w:szCs w:val="32"/>
        </w:rPr>
        <w:t>Ежегодный муниципальный фестиваль</w:t>
      </w:r>
      <w:bookmarkStart w:id="0" w:name="_GoBack"/>
      <w:bookmarkEnd w:id="0"/>
      <w:r w:rsidR="007E196F" w:rsidRPr="007E196F">
        <w:rPr>
          <w:sz w:val="32"/>
          <w:szCs w:val="32"/>
        </w:rPr>
        <w:t xml:space="preserve"> «Ремесленная слобода – 2018», территория МУК СКЦ ММО;</w:t>
      </w:r>
    </w:p>
    <w:p w:rsidR="007E196F" w:rsidRPr="007E196F" w:rsidRDefault="007E196F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 w:rsidRPr="007E196F">
        <w:rPr>
          <w:sz w:val="32"/>
          <w:szCs w:val="32"/>
        </w:rPr>
        <w:t>Библиотечная площадка, выставка фотографий «Любимый поселок, родная земля», детская развлекательная программа;</w:t>
      </w:r>
    </w:p>
    <w:p w:rsidR="007E196F" w:rsidRPr="007E196F" w:rsidRDefault="007E196F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 w:rsidRPr="007E196F">
        <w:rPr>
          <w:sz w:val="32"/>
          <w:szCs w:val="32"/>
        </w:rPr>
        <w:t>Торговые ряды, территория около хоккейного корта;</w:t>
      </w:r>
    </w:p>
    <w:p w:rsidR="007E196F" w:rsidRPr="007E196F" w:rsidRDefault="007E196F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 w:rsidRPr="007E196F">
        <w:rPr>
          <w:sz w:val="32"/>
          <w:szCs w:val="32"/>
        </w:rPr>
        <w:t>Главная сцена, хоккейный корт;</w:t>
      </w:r>
    </w:p>
    <w:p w:rsidR="007E196F" w:rsidRPr="007E196F" w:rsidRDefault="007E196F" w:rsidP="007E196F">
      <w:pPr>
        <w:pStyle w:val="a3"/>
        <w:numPr>
          <w:ilvl w:val="0"/>
          <w:numId w:val="1"/>
        </w:numPr>
        <w:tabs>
          <w:tab w:val="left" w:pos="1312"/>
        </w:tabs>
        <w:rPr>
          <w:sz w:val="32"/>
          <w:szCs w:val="32"/>
        </w:rPr>
      </w:pPr>
      <w:r w:rsidRPr="007E196F">
        <w:rPr>
          <w:sz w:val="32"/>
          <w:szCs w:val="32"/>
        </w:rPr>
        <w:t>Начальная точка сбора участников, начало движения карнавального шествия центральная площадь р. п. Маркова.</w:t>
      </w:r>
    </w:p>
    <w:sectPr w:rsidR="007E196F" w:rsidRPr="007E196F" w:rsidSect="007E1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15D5"/>
    <w:multiLevelType w:val="hybridMultilevel"/>
    <w:tmpl w:val="9B769E78"/>
    <w:lvl w:ilvl="0" w:tplc="C484994C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6F"/>
    <w:rsid w:val="0013169A"/>
    <w:rsid w:val="005F2D0D"/>
    <w:rsid w:val="007E196F"/>
    <w:rsid w:val="00B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3221"/>
  <w15:chartTrackingRefBased/>
  <w15:docId w15:val="{D41ED450-F0EA-4AF5-98A6-D58A967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cp:lastPrinted>2018-07-26T01:52:00Z</cp:lastPrinted>
  <dcterms:created xsi:type="dcterms:W3CDTF">2018-07-26T01:41:00Z</dcterms:created>
  <dcterms:modified xsi:type="dcterms:W3CDTF">2018-07-26T01:52:00Z</dcterms:modified>
</cp:coreProperties>
</file>