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07" w:rsidRPr="00CF5B07" w:rsidRDefault="00CF5B07" w:rsidP="00CF5B07">
      <w:pPr>
        <w:shd w:val="clear" w:color="auto" w:fill="FFFFFF"/>
        <w:spacing w:after="100" w:afterAutospacing="1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</w:pPr>
      <w:r w:rsidRPr="00CF5B07"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  <w:t>Формирование комфортной городской среды 2023 год</w:t>
      </w:r>
    </w:p>
    <w:p w:rsidR="00CF5B07" w:rsidRPr="00CF5B07" w:rsidRDefault="00CF5B07" w:rsidP="00CF5B07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CF5B07">
        <w:rPr>
          <w:rFonts w:ascii="Trebuchet MS" w:eastAsia="Times New Roman" w:hAnsi="Trebuchet MS" w:cs="Times New Roman"/>
          <w:sz w:val="28"/>
          <w:szCs w:val="28"/>
          <w:lang w:eastAsia="ru-RU"/>
        </w:rPr>
        <w:pict>
          <v:rect id="_x0000_i1025" style="width:2.25pt;height:0" o:hrpct="0" o:hralign="center" o:hrstd="t" o:hr="t" fillcolor="#a0a0a0" stroked="f"/>
        </w:pict>
      </w:r>
    </w:p>
    <w:p w:rsidR="00CF5B07" w:rsidRPr="00CF5B07" w:rsidRDefault="00CF5B07" w:rsidP="00CF5B07">
      <w:pPr>
        <w:shd w:val="clear" w:color="auto" w:fill="FFFFFF"/>
        <w:spacing w:after="0" w:line="240" w:lineRule="auto"/>
        <w:ind w:firstLine="567"/>
        <w:textAlignment w:val="baseline"/>
        <w:outlineLvl w:val="1"/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Федеральный проект «Формирование</w:t>
      </w:r>
      <w:r w:rsidRPr="00CF5B07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комфортной городской среды»</w:t>
      </w:r>
    </w:p>
    <w:p w:rsidR="00CF5B07" w:rsidRPr="00CF5B07" w:rsidRDefault="00CF5B07" w:rsidP="00CF5B07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sz w:val="28"/>
          <w:szCs w:val="28"/>
          <w:lang w:eastAsia="ru-RU"/>
        </w:rPr>
        <w:t>В 2023</w:t>
      </w:r>
      <w:r w:rsidRPr="00CF5B07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году в рамках фе</w:t>
      </w:r>
      <w:r>
        <w:rPr>
          <w:rFonts w:ascii="inherit" w:eastAsia="Times New Roman" w:hAnsi="inherit" w:cs="Times New Roman"/>
          <w:sz w:val="28"/>
          <w:szCs w:val="28"/>
          <w:lang w:eastAsia="ru-RU"/>
        </w:rPr>
        <w:t>дерального проекта «Формирование</w:t>
      </w:r>
      <w:r w:rsidRPr="00CF5B07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комфортной городской среды», входящего в национальный проект «Жилье и городская среда», на территории Марковского муниципального образования </w:t>
      </w:r>
      <w:r>
        <w:rPr>
          <w:rFonts w:ascii="inherit" w:eastAsia="Times New Roman" w:hAnsi="inherit" w:cs="Times New Roman"/>
          <w:sz w:val="28"/>
          <w:szCs w:val="28"/>
          <w:lang w:eastAsia="ru-RU"/>
        </w:rPr>
        <w:t xml:space="preserve">будет реализовано мероприятие по благоустройству общественной </w:t>
      </w:r>
      <w:proofErr w:type="gramStart"/>
      <w:r>
        <w:rPr>
          <w:rFonts w:ascii="inherit" w:eastAsia="Times New Roman" w:hAnsi="inherit" w:cs="Times New Roman"/>
          <w:sz w:val="28"/>
          <w:szCs w:val="28"/>
          <w:lang w:eastAsia="ru-RU"/>
        </w:rPr>
        <w:t xml:space="preserve">территорий  </w:t>
      </w:r>
      <w:r w:rsidRPr="00CF5B07">
        <w:rPr>
          <w:rFonts w:ascii="inherit" w:eastAsia="Times New Roman" w:hAnsi="inherit" w:cs="Times New Roman"/>
          <w:sz w:val="28"/>
          <w:szCs w:val="28"/>
          <w:lang w:eastAsia="ru-RU"/>
        </w:rPr>
        <w:t>«</w:t>
      </w:r>
      <w:proofErr w:type="gramEnd"/>
      <w:r w:rsidRPr="00CF5B07">
        <w:rPr>
          <w:rFonts w:ascii="inherit" w:eastAsia="Times New Roman" w:hAnsi="inherit" w:cs="Times New Roman"/>
          <w:sz w:val="28"/>
          <w:szCs w:val="28"/>
          <w:lang w:eastAsia="ru-RU"/>
        </w:rPr>
        <w:t xml:space="preserve">Благоустройство </w:t>
      </w:r>
      <w:r>
        <w:rPr>
          <w:rFonts w:ascii="inherit" w:eastAsia="Times New Roman" w:hAnsi="inherit" w:cs="Times New Roman"/>
          <w:sz w:val="28"/>
          <w:szCs w:val="28"/>
          <w:lang w:eastAsia="ru-RU"/>
        </w:rPr>
        <w:t xml:space="preserve">мемориала памяти павшим в ВОВ </w:t>
      </w:r>
      <w:r w:rsidRPr="00CF5B07">
        <w:rPr>
          <w:rFonts w:ascii="inherit" w:eastAsia="Times New Roman" w:hAnsi="inherit" w:cs="Times New Roman"/>
          <w:sz w:val="28"/>
          <w:szCs w:val="28"/>
          <w:lang w:eastAsia="ru-RU"/>
        </w:rPr>
        <w:t xml:space="preserve">в </w:t>
      </w:r>
      <w:proofErr w:type="spellStart"/>
      <w:r w:rsidRPr="00CF5B07">
        <w:rPr>
          <w:rFonts w:ascii="inherit" w:eastAsia="Times New Roman" w:hAnsi="inherit" w:cs="Times New Roman"/>
          <w:sz w:val="28"/>
          <w:szCs w:val="28"/>
          <w:lang w:eastAsia="ru-RU"/>
        </w:rPr>
        <w:t>р.п</w:t>
      </w:r>
      <w:proofErr w:type="spellEnd"/>
      <w:r w:rsidRPr="00CF5B07">
        <w:rPr>
          <w:rFonts w:ascii="inherit" w:eastAsia="Times New Roman" w:hAnsi="inherit" w:cs="Times New Roman"/>
          <w:sz w:val="28"/>
          <w:szCs w:val="28"/>
          <w:lang w:eastAsia="ru-RU"/>
        </w:rPr>
        <w:t>. Маркова Иркутского района, Иркутской области»</w:t>
      </w:r>
      <w:r>
        <w:rPr>
          <w:rFonts w:ascii="inherit" w:eastAsia="Times New Roman" w:hAnsi="inherit" w:cs="Times New Roman"/>
          <w:sz w:val="28"/>
          <w:szCs w:val="28"/>
          <w:lang w:eastAsia="ru-RU"/>
        </w:rPr>
        <w:t>.</w:t>
      </w:r>
    </w:p>
    <w:p w:rsidR="005732D0" w:rsidRPr="00CF5B07" w:rsidRDefault="005732D0">
      <w:pPr>
        <w:rPr>
          <w:sz w:val="28"/>
          <w:szCs w:val="28"/>
        </w:rPr>
      </w:pPr>
      <w:bookmarkStart w:id="0" w:name="_GoBack"/>
      <w:bookmarkEnd w:id="0"/>
    </w:p>
    <w:sectPr w:rsidR="005732D0" w:rsidRPr="00CF5B07" w:rsidSect="00CF5B0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21"/>
    <w:rsid w:val="005732D0"/>
    <w:rsid w:val="00932021"/>
    <w:rsid w:val="00CF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E4954-2AC9-4F2D-A6DE-A101A198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5B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F5B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5B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5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5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0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40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0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0360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4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85612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54772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Company>SPecialiST RePack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2022-12-14T00:41:00Z</dcterms:created>
  <dcterms:modified xsi:type="dcterms:W3CDTF">2022-12-14T00:44:00Z</dcterms:modified>
</cp:coreProperties>
</file>