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D49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1DA4050B" w14:textId="77777777"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A0A2D" w14:textId="7876EB8C" w:rsidR="00CC5F49" w:rsidRDefault="005355D4" w:rsidP="00EC1D40">
      <w:pPr>
        <w:tabs>
          <w:tab w:val="left" w:pos="567"/>
        </w:tabs>
        <w:ind w:firstLine="540"/>
        <w:jc w:val="center"/>
        <w:rPr>
          <w:b/>
          <w:bCs/>
          <w:sz w:val="28"/>
          <w:szCs w:val="28"/>
        </w:rPr>
      </w:pPr>
      <w:r w:rsidRPr="009216B7">
        <w:rPr>
          <w:b/>
          <w:bCs/>
          <w:sz w:val="28"/>
          <w:szCs w:val="28"/>
        </w:rPr>
        <w:t>о возможном установлении публичного сервитута на част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ых</w:t>
      </w:r>
      <w:r w:rsidRPr="009216B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ов</w:t>
      </w:r>
      <w:r w:rsidRPr="009216B7">
        <w:rPr>
          <w:b/>
          <w:bCs/>
          <w:sz w:val="28"/>
          <w:szCs w:val="28"/>
        </w:rPr>
        <w:t xml:space="preserve"> с кадастровым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номерам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</w:t>
      </w:r>
      <w:bookmarkStart w:id="0" w:name="_Hlk98926012"/>
      <w:r w:rsidR="00001DF2" w:rsidRPr="00001DF2">
        <w:rPr>
          <w:b/>
          <w:bCs/>
          <w:sz w:val="28"/>
          <w:szCs w:val="28"/>
        </w:rPr>
        <w:t>38</w:t>
      </w:r>
      <w:r w:rsidR="00001DF2">
        <w:rPr>
          <w:b/>
          <w:bCs/>
          <w:sz w:val="28"/>
          <w:szCs w:val="28"/>
        </w:rPr>
        <w:t xml:space="preserve">:00:000000:389, 38:00:000000:398, 38:06:150525:558, 38:27:050101:993, 38:27:000000:3376, 38:27:000000:4391, 38:27:050003:302, </w:t>
      </w:r>
      <w:r w:rsidR="00091D72">
        <w:rPr>
          <w:b/>
          <w:bCs/>
          <w:sz w:val="28"/>
          <w:szCs w:val="28"/>
        </w:rPr>
        <w:t>38:27:050003:301, 38:27:050003:821, 38:27:050003:585, 38:27:050003:586, 38:27:050003:19, 38:27:050101:2791, 38:27:050101:2758, 38:27:050101:2795, 38:06:000000:4182, 38:27:050003:1018, 38:06:000000:3946, 38:27:050003:949, 38:27:000000:3271</w:t>
      </w:r>
      <w:bookmarkEnd w:id="0"/>
      <w:r w:rsidR="00EC1D40">
        <w:rPr>
          <w:b/>
          <w:bCs/>
          <w:sz w:val="28"/>
          <w:szCs w:val="28"/>
        </w:rPr>
        <w:t xml:space="preserve"> и </w:t>
      </w:r>
      <w:r w:rsidR="00EC1D40" w:rsidRPr="00393658">
        <w:rPr>
          <w:b/>
          <w:bCs/>
          <w:sz w:val="28"/>
          <w:szCs w:val="28"/>
        </w:rPr>
        <w:t>на землях</w:t>
      </w:r>
      <w:r w:rsidR="00EC1D40">
        <w:rPr>
          <w:b/>
          <w:bCs/>
          <w:sz w:val="28"/>
          <w:szCs w:val="28"/>
        </w:rPr>
        <w:t>,</w:t>
      </w:r>
      <w:r w:rsidR="00EC1D40" w:rsidRPr="00393658">
        <w:rPr>
          <w:b/>
          <w:bCs/>
          <w:sz w:val="28"/>
          <w:szCs w:val="28"/>
        </w:rPr>
        <w:t xml:space="preserve"> государственная собственность на которые не разграничена</w:t>
      </w:r>
    </w:p>
    <w:p w14:paraId="67F721B4" w14:textId="77777777" w:rsidR="00EC1D40" w:rsidRDefault="00EC1D40" w:rsidP="00EC1D40">
      <w:pPr>
        <w:tabs>
          <w:tab w:val="left" w:pos="567"/>
        </w:tabs>
        <w:ind w:firstLine="540"/>
        <w:jc w:val="center"/>
        <w:rPr>
          <w:sz w:val="28"/>
          <w:szCs w:val="28"/>
        </w:rPr>
      </w:pPr>
    </w:p>
    <w:p w14:paraId="5DF53624" w14:textId="49C7ADF9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</w:t>
      </w:r>
      <w:r w:rsidR="00A70063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 w:rsidR="00457EFE">
        <w:rPr>
          <w:sz w:val="28"/>
          <w:szCs w:val="28"/>
        </w:rPr>
        <w:t>БайкалЭнергоСетьСтрой</w:t>
      </w:r>
      <w:proofErr w:type="spellEnd"/>
      <w:r>
        <w:rPr>
          <w:sz w:val="28"/>
          <w:szCs w:val="28"/>
        </w:rPr>
        <w:t xml:space="preserve">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14:paraId="232ADC18" w14:textId="1D09321F" w:rsidR="00834E19" w:rsidRPr="00834E19" w:rsidRDefault="00EC1D40" w:rsidP="00B76F32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480B7F">
        <w:rPr>
          <w:sz w:val="28"/>
          <w:szCs w:val="28"/>
        </w:rPr>
        <w:t xml:space="preserve">Цель установления публичного сервитута: </w:t>
      </w:r>
      <w:r w:rsidR="00256945">
        <w:rPr>
          <w:sz w:val="28"/>
          <w:szCs w:val="28"/>
        </w:rPr>
        <w:t>для</w:t>
      </w:r>
      <w:r w:rsidR="00256945" w:rsidRPr="00256945">
        <w:rPr>
          <w:sz w:val="28"/>
          <w:szCs w:val="28"/>
        </w:rPr>
        <w:t xml:space="preserve"> строительства объекта капитального строительства «Строительство водопроводных сетей д. Олха»</w:t>
      </w:r>
      <w:r w:rsidR="0083724B">
        <w:rPr>
          <w:sz w:val="28"/>
          <w:szCs w:val="28"/>
        </w:rPr>
        <w:t>,</w:t>
      </w:r>
      <w:r w:rsidR="005355D4">
        <w:rPr>
          <w:sz w:val="28"/>
          <w:szCs w:val="28"/>
        </w:rPr>
        <w:t xml:space="preserve"> </w:t>
      </w:r>
      <w:r w:rsidR="005355D4" w:rsidRPr="00480B7F">
        <w:rPr>
          <w:sz w:val="28"/>
          <w:szCs w:val="28"/>
        </w:rPr>
        <w:t xml:space="preserve"> в отношении частей земельных у</w:t>
      </w:r>
      <w:r w:rsidR="005355D4">
        <w:rPr>
          <w:sz w:val="28"/>
          <w:szCs w:val="28"/>
        </w:rPr>
        <w:t>частков с кадастровыми номерами</w:t>
      </w:r>
      <w:r w:rsidR="00A86EA5">
        <w:rPr>
          <w:sz w:val="28"/>
          <w:szCs w:val="28"/>
        </w:rPr>
        <w:t>:</w:t>
      </w:r>
      <w:r w:rsidR="005355D4" w:rsidRPr="00480B7F">
        <w:rPr>
          <w:sz w:val="28"/>
          <w:szCs w:val="28"/>
        </w:rPr>
        <w:t xml:space="preserve"> </w:t>
      </w:r>
      <w:bookmarkStart w:id="1" w:name="_Hlk98929561"/>
      <w:r w:rsidR="00135A73" w:rsidRPr="00135A73">
        <w:rPr>
          <w:sz w:val="28"/>
          <w:szCs w:val="28"/>
        </w:rPr>
        <w:t>38:00:000000:389, 38:00:000000:398, 38:06:150525:558, 38:27:050101:993, 38:27:000000:3376, 38:27:000000:4391, 38:27:050003:302, 38:27:050003:301, 38:27:050003:821, 38:27:050003:585, 38:27:050003:586, 38:27:050003:19, 38:27:050101:2791, 38:27:050101:2758, 38:27:050101:2795, 38:06:000000:4182, 38:27:050003:1018, 38:06:000000:3946, 38:27:050003:949, 38:27:000000:3271</w:t>
      </w:r>
      <w:bookmarkEnd w:id="1"/>
      <w:r w:rsidR="005355D4">
        <w:rPr>
          <w:sz w:val="28"/>
          <w:szCs w:val="28"/>
        </w:rPr>
        <w:t xml:space="preserve"> и</w:t>
      </w:r>
      <w:r w:rsidR="005355D4" w:rsidRPr="00393658">
        <w:t xml:space="preserve"> </w:t>
      </w:r>
      <w:r w:rsidR="005355D4">
        <w:rPr>
          <w:sz w:val="28"/>
          <w:szCs w:val="28"/>
        </w:rPr>
        <w:t>земель,</w:t>
      </w:r>
      <w:r w:rsidR="005355D4" w:rsidRPr="00393658">
        <w:rPr>
          <w:sz w:val="28"/>
          <w:szCs w:val="28"/>
        </w:rPr>
        <w:t xml:space="preserve"> государственная собственность на которы</w:t>
      </w:r>
      <w:r w:rsidR="005355D4">
        <w:rPr>
          <w:sz w:val="28"/>
          <w:szCs w:val="28"/>
        </w:rPr>
        <w:t>е</w:t>
      </w:r>
      <w:r w:rsidR="005355D4" w:rsidRPr="00393658">
        <w:rPr>
          <w:sz w:val="28"/>
          <w:szCs w:val="28"/>
        </w:rPr>
        <w:t xml:space="preserve"> не разграничена, площадью</w:t>
      </w:r>
      <w:r w:rsidR="00A70063">
        <w:rPr>
          <w:sz w:val="28"/>
          <w:szCs w:val="28"/>
        </w:rPr>
        <w:t xml:space="preserve"> </w:t>
      </w:r>
      <w:r w:rsidR="00135A73">
        <w:rPr>
          <w:sz w:val="28"/>
          <w:szCs w:val="28"/>
        </w:rPr>
        <w:t>152042</w:t>
      </w:r>
      <w:r w:rsidR="005355D4" w:rsidRPr="00393658">
        <w:rPr>
          <w:sz w:val="28"/>
          <w:szCs w:val="28"/>
        </w:rPr>
        <w:t xml:space="preserve"> кв.</w:t>
      </w:r>
      <w:r w:rsidR="005355D4">
        <w:rPr>
          <w:sz w:val="28"/>
          <w:szCs w:val="28"/>
        </w:rPr>
        <w:t xml:space="preserve"> </w:t>
      </w:r>
      <w:r w:rsidR="005355D4" w:rsidRPr="0039365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480B7F">
        <w:rPr>
          <w:sz w:val="28"/>
          <w:szCs w:val="28"/>
        </w:rPr>
        <w:t xml:space="preserve"> на срок </w:t>
      </w:r>
      <w:r w:rsidR="005355D4">
        <w:rPr>
          <w:sz w:val="28"/>
          <w:szCs w:val="28"/>
        </w:rPr>
        <w:t>10</w:t>
      </w:r>
      <w:r w:rsidRPr="00480B7F">
        <w:rPr>
          <w:sz w:val="28"/>
          <w:szCs w:val="28"/>
        </w:rPr>
        <w:t xml:space="preserve"> лет</w:t>
      </w:r>
      <w:r w:rsidR="00991EEB">
        <w:rPr>
          <w:sz w:val="28"/>
          <w:szCs w:val="28"/>
        </w:rPr>
        <w:t xml:space="preserve">, </w:t>
      </w:r>
      <w:r w:rsidR="00991EEB" w:rsidRPr="008F2C6C">
        <w:rPr>
          <w:sz w:val="28"/>
          <w:szCs w:val="28"/>
        </w:rPr>
        <w:t xml:space="preserve">в соответствии с проектом планировки территории и проектом межевания территории, утвержденными постановлением Администрации Шелеховского муниципального района  от </w:t>
      </w:r>
      <w:r w:rsidR="00991EEB">
        <w:rPr>
          <w:sz w:val="28"/>
          <w:szCs w:val="28"/>
        </w:rPr>
        <w:t>29</w:t>
      </w:r>
      <w:r w:rsidR="00991EEB" w:rsidRPr="008F2C6C">
        <w:rPr>
          <w:sz w:val="28"/>
          <w:szCs w:val="28"/>
        </w:rPr>
        <w:t>.0</w:t>
      </w:r>
      <w:r w:rsidR="00991EEB">
        <w:rPr>
          <w:sz w:val="28"/>
          <w:szCs w:val="28"/>
        </w:rPr>
        <w:t>1</w:t>
      </w:r>
      <w:r w:rsidR="00991EEB" w:rsidRPr="008F2C6C">
        <w:rPr>
          <w:sz w:val="28"/>
          <w:szCs w:val="28"/>
        </w:rPr>
        <w:t>.2021 № 3</w:t>
      </w:r>
      <w:r w:rsidR="00991EEB">
        <w:rPr>
          <w:sz w:val="28"/>
          <w:szCs w:val="28"/>
        </w:rPr>
        <w:t>9</w:t>
      </w:r>
      <w:r w:rsidR="00991EEB" w:rsidRPr="008F2C6C">
        <w:rPr>
          <w:sz w:val="28"/>
          <w:szCs w:val="28"/>
        </w:rPr>
        <w:t>-па «Об утверждении проекта планировки территории и проекта межевания территории», размещенн</w:t>
      </w:r>
      <w:r w:rsidR="00991EEB">
        <w:rPr>
          <w:sz w:val="28"/>
          <w:szCs w:val="28"/>
        </w:rPr>
        <w:t>ого</w:t>
      </w:r>
      <w:r w:rsidR="00991EEB" w:rsidRPr="008F2C6C">
        <w:rPr>
          <w:sz w:val="28"/>
          <w:szCs w:val="28"/>
        </w:rPr>
        <w:t xml:space="preserve"> на официальном сайте Администрации Шелеховского муниципального района в информационно-телекоммуникационной сети «Интернет» (www.sheladm.ru).</w:t>
      </w:r>
    </w:p>
    <w:p w14:paraId="3E4A567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</w:t>
      </w:r>
      <w:proofErr w:type="spellStart"/>
      <w:r w:rsidRPr="00834E19">
        <w:rPr>
          <w:sz w:val="28"/>
          <w:szCs w:val="28"/>
        </w:rPr>
        <w:t>каб</w:t>
      </w:r>
      <w:proofErr w:type="spellEnd"/>
      <w:r w:rsidRPr="00834E19">
        <w:rPr>
          <w:sz w:val="28"/>
          <w:szCs w:val="28"/>
        </w:rPr>
        <w:t>. 15. Срок подачи заявлений об учете прав на земельные участки: 30 календарных дней со дня опубликования настоящего сообщения.</w:t>
      </w:r>
    </w:p>
    <w:p w14:paraId="44E3F39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Справки по телефону: 8(39550) 4-14-32.</w:t>
      </w:r>
    </w:p>
    <w:p w14:paraId="7804B1F5" w14:textId="49E03F16" w:rsidR="007F5E08" w:rsidRPr="007F5E08" w:rsidRDefault="00A70063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9216B7">
        <w:rPr>
          <w:sz w:val="28"/>
          <w:szCs w:val="28"/>
        </w:rPr>
        <w:t xml:space="preserve">Настоящее сообщение размещено </w:t>
      </w:r>
      <w:r w:rsidRPr="006417F8">
        <w:rPr>
          <w:sz w:val="28"/>
          <w:szCs w:val="28"/>
        </w:rPr>
        <w:t xml:space="preserve">в электронном виде на сайтах: www.sheladm.ru, </w:t>
      </w:r>
      <w:hyperlink r:id="rId6" w:history="1">
        <w:r w:rsidR="00135A73" w:rsidRPr="00135A73">
          <w:rPr>
            <w:rStyle w:val="a5"/>
            <w:color w:val="auto"/>
            <w:sz w:val="28"/>
            <w:szCs w:val="28"/>
            <w:u w:val="none"/>
          </w:rPr>
          <w:t>www.olhinskoesp.ru</w:t>
        </w:r>
      </w:hyperlink>
      <w:r w:rsidR="00135A73">
        <w:rPr>
          <w:sz w:val="28"/>
          <w:szCs w:val="28"/>
        </w:rPr>
        <w:t xml:space="preserve">, </w:t>
      </w:r>
      <w:hyperlink r:id="rId7" w:history="1">
        <w:r w:rsidR="009130E7" w:rsidRPr="009D1808">
          <w:rPr>
            <w:rStyle w:val="a5"/>
            <w:color w:val="auto"/>
            <w:sz w:val="28"/>
            <w:szCs w:val="28"/>
            <w:u w:val="none"/>
          </w:rPr>
          <w:t>www.адмсмоленщина.рф</w:t>
        </w:r>
      </w:hyperlink>
      <w:r>
        <w:rPr>
          <w:sz w:val="28"/>
          <w:szCs w:val="28"/>
        </w:rPr>
        <w:t>,</w:t>
      </w:r>
      <w:r w:rsidR="009130E7">
        <w:rPr>
          <w:sz w:val="28"/>
          <w:szCs w:val="28"/>
        </w:rPr>
        <w:t xml:space="preserve"> </w:t>
      </w:r>
      <w:bookmarkStart w:id="2" w:name="_Hlk98929516"/>
      <w:r w:rsidR="009130E7">
        <w:rPr>
          <w:sz w:val="28"/>
          <w:szCs w:val="28"/>
          <w:lang w:val="en-US"/>
        </w:rPr>
        <w:lastRenderedPageBreak/>
        <w:t>www</w:t>
      </w:r>
      <w:r w:rsidR="009130E7" w:rsidRPr="009130E7">
        <w:rPr>
          <w:sz w:val="28"/>
          <w:szCs w:val="28"/>
        </w:rPr>
        <w:t>.</w:t>
      </w:r>
      <w:proofErr w:type="spellStart"/>
      <w:r w:rsidR="009130E7">
        <w:rPr>
          <w:sz w:val="28"/>
          <w:szCs w:val="28"/>
          <w:lang w:val="en-US"/>
        </w:rPr>
        <w:t>markov</w:t>
      </w:r>
      <w:r w:rsidR="00714CC0">
        <w:rPr>
          <w:sz w:val="28"/>
          <w:szCs w:val="28"/>
          <w:lang w:val="en-US"/>
        </w:rPr>
        <w:t>s</w:t>
      </w:r>
      <w:r w:rsidR="009130E7">
        <w:rPr>
          <w:sz w:val="28"/>
          <w:szCs w:val="28"/>
          <w:lang w:val="en-US"/>
        </w:rPr>
        <w:t>koe</w:t>
      </w:r>
      <w:proofErr w:type="spellEnd"/>
      <w:r w:rsidR="009130E7" w:rsidRPr="009130E7">
        <w:rPr>
          <w:sz w:val="28"/>
          <w:szCs w:val="28"/>
        </w:rPr>
        <w:t>-</w:t>
      </w:r>
      <w:proofErr w:type="spellStart"/>
      <w:r w:rsidR="009130E7">
        <w:rPr>
          <w:sz w:val="28"/>
          <w:szCs w:val="28"/>
          <w:lang w:val="en-US"/>
        </w:rPr>
        <w:t>mo</w:t>
      </w:r>
      <w:proofErr w:type="spellEnd"/>
      <w:r w:rsidR="009130E7" w:rsidRPr="009130E7">
        <w:rPr>
          <w:sz w:val="28"/>
          <w:szCs w:val="28"/>
        </w:rPr>
        <w:t>.</w:t>
      </w:r>
      <w:proofErr w:type="spellStart"/>
      <w:r w:rsidR="009130E7">
        <w:rPr>
          <w:sz w:val="28"/>
          <w:szCs w:val="28"/>
          <w:lang w:val="en-US"/>
        </w:rPr>
        <w:t>ru</w:t>
      </w:r>
      <w:bookmarkEnd w:id="2"/>
      <w:proofErr w:type="spellEnd"/>
      <w:r w:rsidR="001D32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794F">
        <w:rPr>
          <w:sz w:val="28"/>
          <w:szCs w:val="28"/>
        </w:rPr>
        <w:t xml:space="preserve">а также </w:t>
      </w:r>
      <w:r w:rsidRPr="00A11447">
        <w:rPr>
          <w:sz w:val="28"/>
          <w:szCs w:val="28"/>
        </w:rPr>
        <w:t>в</w:t>
      </w:r>
      <w:r w:rsidR="00BD794F">
        <w:rPr>
          <w:sz w:val="28"/>
          <w:szCs w:val="28"/>
        </w:rPr>
        <w:t xml:space="preserve"> официальн</w:t>
      </w:r>
      <w:r w:rsidR="002C2A1D">
        <w:rPr>
          <w:sz w:val="28"/>
          <w:szCs w:val="28"/>
        </w:rPr>
        <w:t>ых</w:t>
      </w:r>
      <w:r w:rsidR="00BD794F">
        <w:rPr>
          <w:sz w:val="28"/>
          <w:szCs w:val="28"/>
        </w:rPr>
        <w:t xml:space="preserve"> приложени</w:t>
      </w:r>
      <w:r w:rsidR="002C2A1D">
        <w:rPr>
          <w:sz w:val="28"/>
          <w:szCs w:val="28"/>
        </w:rPr>
        <w:t>ях</w:t>
      </w:r>
      <w:r w:rsidR="00BD794F">
        <w:rPr>
          <w:sz w:val="28"/>
          <w:szCs w:val="28"/>
        </w:rPr>
        <w:t xml:space="preserve"> газет «Шелеховский вестник»,</w:t>
      </w:r>
      <w:r w:rsidR="002C2A1D" w:rsidRPr="002C2A1D">
        <w:rPr>
          <w:sz w:val="28"/>
          <w:szCs w:val="28"/>
        </w:rPr>
        <w:t xml:space="preserve"> </w:t>
      </w:r>
      <w:r w:rsidR="002C2A1D" w:rsidRPr="009216B7">
        <w:rPr>
          <w:sz w:val="28"/>
          <w:szCs w:val="28"/>
        </w:rPr>
        <w:t>«</w:t>
      </w:r>
      <w:proofErr w:type="spellStart"/>
      <w:r w:rsidR="002C2A1D" w:rsidRPr="009216B7">
        <w:rPr>
          <w:sz w:val="28"/>
          <w:szCs w:val="28"/>
        </w:rPr>
        <w:t>Олхинские</w:t>
      </w:r>
      <w:proofErr w:type="spellEnd"/>
      <w:r w:rsidR="002C2A1D" w:rsidRPr="009216B7">
        <w:rPr>
          <w:sz w:val="28"/>
          <w:szCs w:val="28"/>
        </w:rPr>
        <w:t xml:space="preserve"> вести»</w:t>
      </w:r>
      <w:r w:rsidR="002C2A1D">
        <w:rPr>
          <w:sz w:val="28"/>
          <w:szCs w:val="28"/>
        </w:rPr>
        <w:t>,</w:t>
      </w:r>
      <w:r w:rsidR="00BD794F">
        <w:rPr>
          <w:sz w:val="28"/>
          <w:szCs w:val="28"/>
        </w:rPr>
        <w:t xml:space="preserve"> в</w:t>
      </w:r>
      <w:r w:rsidRPr="00A11447">
        <w:rPr>
          <w:sz w:val="28"/>
          <w:szCs w:val="28"/>
        </w:rPr>
        <w:t xml:space="preserve"> газет</w:t>
      </w:r>
      <w:r w:rsidR="002C2A1D">
        <w:rPr>
          <w:sz w:val="28"/>
          <w:szCs w:val="28"/>
        </w:rPr>
        <w:t>ах</w:t>
      </w:r>
      <w:r w:rsidRPr="00A11447">
        <w:rPr>
          <w:sz w:val="28"/>
          <w:szCs w:val="28"/>
        </w:rPr>
        <w:t xml:space="preserve"> «</w:t>
      </w:r>
      <w:r w:rsidR="009D1808">
        <w:rPr>
          <w:sz w:val="28"/>
          <w:szCs w:val="28"/>
        </w:rPr>
        <w:t>Вестник Смоленского муниципального образования», «</w:t>
      </w:r>
      <w:bookmarkStart w:id="3" w:name="_Hlk98929529"/>
      <w:r w:rsidR="009D1808">
        <w:rPr>
          <w:sz w:val="28"/>
          <w:szCs w:val="28"/>
        </w:rPr>
        <w:t>Жизнь Маркова</w:t>
      </w:r>
      <w:bookmarkEnd w:id="3"/>
      <w:r w:rsidRPr="00A11447">
        <w:rPr>
          <w:sz w:val="28"/>
          <w:szCs w:val="28"/>
        </w:rPr>
        <w:t>»</w:t>
      </w:r>
      <w:r w:rsidR="00834E19" w:rsidRPr="00834E19">
        <w:rPr>
          <w:sz w:val="28"/>
          <w:szCs w:val="28"/>
        </w:rPr>
        <w:t>.</w:t>
      </w:r>
    </w:p>
    <w:p w14:paraId="672BF67E" w14:textId="1E3ACB0D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508C7874" w14:textId="77777777" w:rsidR="00256945" w:rsidRDefault="00256945" w:rsidP="00CC5F49">
      <w:pPr>
        <w:pStyle w:val="a3"/>
        <w:suppressAutoHyphens/>
        <w:jc w:val="both"/>
        <w:rPr>
          <w:sz w:val="28"/>
          <w:szCs w:val="28"/>
        </w:rPr>
      </w:pPr>
    </w:p>
    <w:p w14:paraId="2EB4497F" w14:textId="77777777"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A70063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1371" w14:textId="77777777" w:rsidR="00177BDD" w:rsidRDefault="00177BDD" w:rsidP="007F5E08">
      <w:r>
        <w:separator/>
      </w:r>
    </w:p>
  </w:endnote>
  <w:endnote w:type="continuationSeparator" w:id="0">
    <w:p w14:paraId="5DFBAEA6" w14:textId="77777777" w:rsidR="00177BDD" w:rsidRDefault="00177BDD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1E7C" w14:textId="77777777" w:rsidR="00177BDD" w:rsidRDefault="00177BDD" w:rsidP="007F5E08">
      <w:r>
        <w:separator/>
      </w:r>
    </w:p>
  </w:footnote>
  <w:footnote w:type="continuationSeparator" w:id="0">
    <w:p w14:paraId="52D2486F" w14:textId="77777777" w:rsidR="00177BDD" w:rsidRDefault="00177BDD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1DF2"/>
    <w:rsid w:val="00006672"/>
    <w:rsid w:val="00026244"/>
    <w:rsid w:val="00030DCD"/>
    <w:rsid w:val="00031008"/>
    <w:rsid w:val="00031660"/>
    <w:rsid w:val="0006414B"/>
    <w:rsid w:val="000861C6"/>
    <w:rsid w:val="00091D72"/>
    <w:rsid w:val="000E3E41"/>
    <w:rsid w:val="000F21F2"/>
    <w:rsid w:val="00131161"/>
    <w:rsid w:val="00135A73"/>
    <w:rsid w:val="00136451"/>
    <w:rsid w:val="0014087C"/>
    <w:rsid w:val="00141EBE"/>
    <w:rsid w:val="001666C4"/>
    <w:rsid w:val="00177BDD"/>
    <w:rsid w:val="0019596C"/>
    <w:rsid w:val="001962B7"/>
    <w:rsid w:val="00197EFA"/>
    <w:rsid w:val="001D3226"/>
    <w:rsid w:val="001D48FC"/>
    <w:rsid w:val="001E3A53"/>
    <w:rsid w:val="001F5A32"/>
    <w:rsid w:val="00217005"/>
    <w:rsid w:val="002262AC"/>
    <w:rsid w:val="0023040D"/>
    <w:rsid w:val="002337E5"/>
    <w:rsid w:val="002337EC"/>
    <w:rsid w:val="00240D32"/>
    <w:rsid w:val="00256945"/>
    <w:rsid w:val="002A7DC2"/>
    <w:rsid w:val="002C2A1D"/>
    <w:rsid w:val="002D2BEE"/>
    <w:rsid w:val="0030703A"/>
    <w:rsid w:val="00356E7E"/>
    <w:rsid w:val="00392313"/>
    <w:rsid w:val="00396E9B"/>
    <w:rsid w:val="003A6C81"/>
    <w:rsid w:val="003B0DC7"/>
    <w:rsid w:val="003E749C"/>
    <w:rsid w:val="00447443"/>
    <w:rsid w:val="00457EFE"/>
    <w:rsid w:val="004927E2"/>
    <w:rsid w:val="004B692D"/>
    <w:rsid w:val="004E3EAA"/>
    <w:rsid w:val="005253E4"/>
    <w:rsid w:val="00535039"/>
    <w:rsid w:val="005355D4"/>
    <w:rsid w:val="00553583"/>
    <w:rsid w:val="0055413E"/>
    <w:rsid w:val="005650DB"/>
    <w:rsid w:val="00567267"/>
    <w:rsid w:val="005742B3"/>
    <w:rsid w:val="00582D98"/>
    <w:rsid w:val="005A0B67"/>
    <w:rsid w:val="005E0FCE"/>
    <w:rsid w:val="005E2988"/>
    <w:rsid w:val="005F6359"/>
    <w:rsid w:val="00603988"/>
    <w:rsid w:val="006074C9"/>
    <w:rsid w:val="00627B6C"/>
    <w:rsid w:val="0063407E"/>
    <w:rsid w:val="00640ED7"/>
    <w:rsid w:val="006417F8"/>
    <w:rsid w:val="00662B67"/>
    <w:rsid w:val="00663AB6"/>
    <w:rsid w:val="006876BD"/>
    <w:rsid w:val="006A46DF"/>
    <w:rsid w:val="006B2727"/>
    <w:rsid w:val="006B64A4"/>
    <w:rsid w:val="006E0AF0"/>
    <w:rsid w:val="006F4D6A"/>
    <w:rsid w:val="00713F97"/>
    <w:rsid w:val="00714CC0"/>
    <w:rsid w:val="007362EE"/>
    <w:rsid w:val="00745612"/>
    <w:rsid w:val="007534C7"/>
    <w:rsid w:val="0076527A"/>
    <w:rsid w:val="0078456F"/>
    <w:rsid w:val="00794E90"/>
    <w:rsid w:val="00796A51"/>
    <w:rsid w:val="00797C5B"/>
    <w:rsid w:val="007F5E08"/>
    <w:rsid w:val="00823159"/>
    <w:rsid w:val="00824117"/>
    <w:rsid w:val="008310B1"/>
    <w:rsid w:val="00834E19"/>
    <w:rsid w:val="0083724B"/>
    <w:rsid w:val="008401E2"/>
    <w:rsid w:val="00871148"/>
    <w:rsid w:val="00872F0C"/>
    <w:rsid w:val="00877451"/>
    <w:rsid w:val="008B3AC9"/>
    <w:rsid w:val="008D3FDE"/>
    <w:rsid w:val="008F5058"/>
    <w:rsid w:val="008F68A1"/>
    <w:rsid w:val="009130E7"/>
    <w:rsid w:val="009216B7"/>
    <w:rsid w:val="0094266B"/>
    <w:rsid w:val="009456D0"/>
    <w:rsid w:val="009864E5"/>
    <w:rsid w:val="00991485"/>
    <w:rsid w:val="00991EEB"/>
    <w:rsid w:val="009A0033"/>
    <w:rsid w:val="009A53BE"/>
    <w:rsid w:val="009D1808"/>
    <w:rsid w:val="009D54F9"/>
    <w:rsid w:val="009E6394"/>
    <w:rsid w:val="009F029C"/>
    <w:rsid w:val="009F56B1"/>
    <w:rsid w:val="00A04D6B"/>
    <w:rsid w:val="00A22619"/>
    <w:rsid w:val="00A24A4A"/>
    <w:rsid w:val="00A70063"/>
    <w:rsid w:val="00A811D5"/>
    <w:rsid w:val="00A86EA5"/>
    <w:rsid w:val="00A96AFD"/>
    <w:rsid w:val="00AC3396"/>
    <w:rsid w:val="00AE79B8"/>
    <w:rsid w:val="00AF0834"/>
    <w:rsid w:val="00B22E14"/>
    <w:rsid w:val="00B478A8"/>
    <w:rsid w:val="00B5246C"/>
    <w:rsid w:val="00B6531E"/>
    <w:rsid w:val="00B73C3F"/>
    <w:rsid w:val="00B76F32"/>
    <w:rsid w:val="00BB557E"/>
    <w:rsid w:val="00BD4AED"/>
    <w:rsid w:val="00BD562B"/>
    <w:rsid w:val="00BD794F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1356A"/>
    <w:rsid w:val="00D20D12"/>
    <w:rsid w:val="00D7675C"/>
    <w:rsid w:val="00D76CC0"/>
    <w:rsid w:val="00D909FF"/>
    <w:rsid w:val="00DD0D95"/>
    <w:rsid w:val="00DE4D1C"/>
    <w:rsid w:val="00E263EE"/>
    <w:rsid w:val="00E31D45"/>
    <w:rsid w:val="00E359A4"/>
    <w:rsid w:val="00E83C04"/>
    <w:rsid w:val="00E90CE7"/>
    <w:rsid w:val="00E94952"/>
    <w:rsid w:val="00EC1D40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C372C"/>
    <w:rsid w:val="00FC515C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09D5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135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76;&#1084;&#1089;&#1084;&#1086;&#1083;&#1077;&#1085;&#1097;&#1080;&#1085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hin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49</cp:revision>
  <cp:lastPrinted>2022-03-23T03:41:00Z</cp:lastPrinted>
  <dcterms:created xsi:type="dcterms:W3CDTF">2019-07-17T07:54:00Z</dcterms:created>
  <dcterms:modified xsi:type="dcterms:W3CDTF">2022-03-24T03:09:00Z</dcterms:modified>
</cp:coreProperties>
</file>